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7B9AB3">
      <w:pPr>
        <w:pStyle w:val="31"/>
        <w:spacing w:after="80"/>
        <w:jc w:val="center"/>
      </w:pPr>
      <w:r>
        <w:rPr>
          <w:rFonts w:ascii="Arial" w:hAnsi="Arial" w:eastAsia="微软雅黑"/>
          <w:color w:val="000000"/>
        </w:rPr>
        <w:t>浙江宇鑫纺织印染有限公司产品目录</w:t>
      </w:r>
      <w:bookmarkStart w:id="0" w:name="_GoBack"/>
      <w:bookmarkEnd w:id="0"/>
    </w:p>
    <w:p w14:paraId="5CA06566">
      <w:pPr>
        <w:spacing w:after="260"/>
        <w:jc w:val="center"/>
      </w:pPr>
      <w:r>
        <w:rPr>
          <w:rFonts w:ascii="Arial" w:hAnsi="Arial" w:eastAsia="微软雅黑"/>
        </w:rPr>
        <w:t>ZHEJIANG YUXIN PRINTING AND DYEING CO., LTD.  PRODUCT CATALOGUE</w:t>
      </w:r>
    </w:p>
    <w:p w14:paraId="3C6623A9">
      <w:pPr>
        <w:spacing w:after="80"/>
      </w:pPr>
      <w:r>
        <w:rPr>
          <w:rFonts w:ascii="Arial" w:hAnsi="Arial" w:eastAsia="微软雅黑"/>
        </w:rPr>
        <w:t>我们为床品与家纺采购商提供聚酯染色、印花、磨毛、水洗及多种后整理面料，并可根据颜色、门幅、克重、花型和用途要求进行规格确认。</w:t>
      </w:r>
    </w:p>
    <w:p w14:paraId="2670FBA0">
      <w:pPr>
        <w:spacing w:after="240"/>
      </w:pPr>
      <w:r>
        <w:rPr>
          <w:rFonts w:ascii="Arial" w:hAnsi="Arial" w:eastAsia="微软雅黑"/>
        </w:rPr>
        <w:t>We supply dyed, printed, brushed, washed and specially finished polyester fabrics for bedding and home-textile buyers. Colours, widths, weights, patterns and end-use requirements can be confirmed for each enquiry.</w:t>
      </w:r>
    </w:p>
    <w:p w14:paraId="32B30197">
      <w:pPr>
        <w:pStyle w:val="3"/>
        <w:keepNext/>
        <w:spacing w:before="280" w:after="140"/>
      </w:pPr>
      <w:r>
        <w:rPr>
          <w:rFonts w:ascii="Arial" w:hAnsi="Arial" w:eastAsia="微软雅黑"/>
          <w:color w:val="000000"/>
        </w:rPr>
        <w:t>产品系列  Product Portfolio</w:t>
      </w:r>
    </w:p>
    <w:tbl>
      <w:tblPr>
        <w:tblStyle w:val="32"/>
        <w:tblW w:w="0" w:type="auto"/>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3427"/>
        <w:gridCol w:w="3427"/>
        <w:gridCol w:w="3427"/>
      </w:tblGrid>
      <w:tr w14:paraId="48F499A3">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blHeader/>
          <w:jc w:val="center"/>
        </w:trPr>
        <w:tc>
          <w:tcPr>
            <w:tcW w:w="2232" w:type="dxa"/>
            <w:shd w:val="clear" w:color="auto" w:fill="164E63"/>
            <w:tcMar>
              <w:top w:w="105" w:type="dxa"/>
              <w:left w:w="115" w:type="dxa"/>
              <w:bottom w:w="105" w:type="dxa"/>
              <w:right w:w="115" w:type="dxa"/>
            </w:tcMar>
            <w:vAlign w:val="center"/>
          </w:tcPr>
          <w:p w14:paraId="0FDE4220">
            <w:pPr>
              <w:spacing w:before="0" w:after="0" w:line="252" w:lineRule="auto"/>
              <w:jc w:val="center"/>
            </w:pPr>
            <w:r>
              <w:rPr>
                <w:rFonts w:ascii="Arial" w:hAnsi="Arial" w:eastAsia="微软雅黑"/>
                <w:b/>
                <w:color w:val="FFFFFF"/>
                <w:sz w:val="17"/>
              </w:rPr>
              <w:t>产品系列</w:t>
            </w:r>
            <w:r>
              <w:rPr>
                <w:rFonts w:ascii="Arial" w:hAnsi="Arial" w:eastAsia="微软雅黑"/>
                <w:b/>
                <w:color w:val="FFFFFF"/>
                <w:sz w:val="17"/>
              </w:rPr>
              <w:br w:type="textWrapping"/>
            </w:r>
            <w:r>
              <w:rPr>
                <w:rFonts w:ascii="Arial" w:hAnsi="Arial" w:eastAsia="微软雅黑"/>
                <w:b/>
                <w:color w:val="FFFFFF"/>
                <w:sz w:val="17"/>
              </w:rPr>
              <w:t>Product Category</w:t>
            </w:r>
          </w:p>
        </w:tc>
        <w:tc>
          <w:tcPr>
            <w:tcW w:w="3240" w:type="dxa"/>
            <w:shd w:val="clear" w:color="auto" w:fill="164E63"/>
            <w:tcMar>
              <w:top w:w="105" w:type="dxa"/>
              <w:left w:w="115" w:type="dxa"/>
              <w:bottom w:w="105" w:type="dxa"/>
              <w:right w:w="115" w:type="dxa"/>
            </w:tcMar>
            <w:vAlign w:val="center"/>
          </w:tcPr>
          <w:p w14:paraId="35C1DCDF">
            <w:pPr>
              <w:spacing w:before="0" w:after="0" w:line="252" w:lineRule="auto"/>
              <w:jc w:val="left"/>
            </w:pPr>
            <w:r>
              <w:rPr>
                <w:rFonts w:ascii="Arial" w:hAnsi="Arial" w:eastAsia="微软雅黑"/>
                <w:b/>
                <w:color w:val="FFFFFF"/>
                <w:sz w:val="17"/>
              </w:rPr>
              <w:t>中文名称</w:t>
            </w:r>
          </w:p>
        </w:tc>
        <w:tc>
          <w:tcPr>
            <w:tcW w:w="4809" w:type="dxa"/>
            <w:shd w:val="clear" w:color="auto" w:fill="164E63"/>
            <w:tcMar>
              <w:top w:w="105" w:type="dxa"/>
              <w:left w:w="115" w:type="dxa"/>
              <w:bottom w:w="105" w:type="dxa"/>
              <w:right w:w="115" w:type="dxa"/>
            </w:tcMar>
            <w:vAlign w:val="center"/>
          </w:tcPr>
          <w:p w14:paraId="40CB2FC2">
            <w:pPr>
              <w:spacing w:before="0" w:after="0" w:line="252" w:lineRule="auto"/>
              <w:jc w:val="left"/>
            </w:pPr>
            <w:r>
              <w:rPr>
                <w:rFonts w:ascii="Arial" w:hAnsi="Arial" w:eastAsia="微软雅黑"/>
                <w:b/>
                <w:color w:val="FFFFFF"/>
                <w:sz w:val="17"/>
              </w:rPr>
              <w:t>English Product Name</w:t>
            </w:r>
          </w:p>
        </w:tc>
      </w:tr>
      <w:tr w14:paraId="0D5E4E85">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232" w:type="dxa"/>
            <w:shd w:val="clear" w:color="auto" w:fill="F2F7F8"/>
            <w:tcMar>
              <w:top w:w="105" w:type="dxa"/>
              <w:left w:w="115" w:type="dxa"/>
              <w:bottom w:w="105" w:type="dxa"/>
              <w:right w:w="115" w:type="dxa"/>
            </w:tcMar>
            <w:vAlign w:val="center"/>
          </w:tcPr>
          <w:p w14:paraId="6B94AD1B">
            <w:pPr>
              <w:spacing w:before="0" w:after="0" w:line="252" w:lineRule="auto"/>
              <w:jc w:val="center"/>
            </w:pPr>
            <w:r>
              <w:rPr>
                <w:rFonts w:ascii="Arial" w:hAnsi="Arial" w:eastAsia="微软雅黑"/>
                <w:b w:val="0"/>
                <w:sz w:val="16"/>
              </w:rPr>
              <w:t>染色与水洗 / Dyed and Washed</w:t>
            </w:r>
          </w:p>
        </w:tc>
        <w:tc>
          <w:tcPr>
            <w:tcW w:w="3240" w:type="dxa"/>
            <w:shd w:val="clear" w:color="auto" w:fill="F2F7F8"/>
            <w:tcMar>
              <w:top w:w="105" w:type="dxa"/>
              <w:left w:w="115" w:type="dxa"/>
              <w:bottom w:w="105" w:type="dxa"/>
              <w:right w:w="115" w:type="dxa"/>
            </w:tcMar>
            <w:vAlign w:val="center"/>
          </w:tcPr>
          <w:p w14:paraId="1E965461">
            <w:pPr>
              <w:spacing w:before="0" w:after="0" w:line="252" w:lineRule="auto"/>
              <w:jc w:val="left"/>
            </w:pPr>
            <w:r>
              <w:rPr>
                <w:rFonts w:ascii="Arial" w:hAnsi="Arial" w:eastAsia="微软雅黑"/>
                <w:b w:val="0"/>
                <w:sz w:val="16"/>
              </w:rPr>
              <w:t>全涤大皱水洗磨毛布</w:t>
            </w:r>
          </w:p>
        </w:tc>
        <w:tc>
          <w:tcPr>
            <w:tcW w:w="4809" w:type="dxa"/>
            <w:shd w:val="clear" w:color="auto" w:fill="F2F7F8"/>
            <w:tcMar>
              <w:top w:w="105" w:type="dxa"/>
              <w:left w:w="115" w:type="dxa"/>
              <w:bottom w:w="105" w:type="dxa"/>
              <w:right w:w="115" w:type="dxa"/>
            </w:tcMar>
            <w:vAlign w:val="center"/>
          </w:tcPr>
          <w:p w14:paraId="14A96907">
            <w:pPr>
              <w:spacing w:before="0" w:after="0" w:line="252" w:lineRule="auto"/>
              <w:jc w:val="left"/>
            </w:pPr>
            <w:r>
              <w:rPr>
                <w:rFonts w:ascii="Arial" w:hAnsi="Arial" w:eastAsia="微软雅黑"/>
                <w:b w:val="0"/>
                <w:sz w:val="16"/>
              </w:rPr>
              <w:t>100% Polyester Washed Natural-Crinkle Brushed Fabric</w:t>
            </w:r>
          </w:p>
        </w:tc>
      </w:tr>
      <w:tr w14:paraId="0E64750F">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232" w:type="dxa"/>
            <w:tcMar>
              <w:top w:w="105" w:type="dxa"/>
              <w:left w:w="115" w:type="dxa"/>
              <w:bottom w:w="105" w:type="dxa"/>
              <w:right w:w="115" w:type="dxa"/>
            </w:tcMar>
            <w:vAlign w:val="center"/>
          </w:tcPr>
          <w:p w14:paraId="66DC6E70">
            <w:pPr>
              <w:spacing w:before="0" w:after="0" w:line="252" w:lineRule="auto"/>
              <w:jc w:val="center"/>
            </w:pPr>
            <w:r>
              <w:rPr>
                <w:rFonts w:ascii="Arial" w:hAnsi="Arial" w:eastAsia="微软雅黑"/>
                <w:b w:val="0"/>
                <w:sz w:val="16"/>
              </w:rPr>
              <w:t>染色与水洗 / Dyed and Washed</w:t>
            </w:r>
          </w:p>
        </w:tc>
        <w:tc>
          <w:tcPr>
            <w:tcW w:w="3240" w:type="dxa"/>
            <w:tcMar>
              <w:top w:w="105" w:type="dxa"/>
              <w:left w:w="115" w:type="dxa"/>
              <w:bottom w:w="105" w:type="dxa"/>
              <w:right w:w="115" w:type="dxa"/>
            </w:tcMar>
            <w:vAlign w:val="center"/>
          </w:tcPr>
          <w:p w14:paraId="0F8CE5CB">
            <w:pPr>
              <w:spacing w:before="0" w:after="0" w:line="252" w:lineRule="auto"/>
              <w:jc w:val="left"/>
            </w:pPr>
            <w:r>
              <w:rPr>
                <w:rFonts w:ascii="Arial" w:hAnsi="Arial" w:eastAsia="微软雅黑"/>
                <w:b w:val="0"/>
                <w:sz w:val="16"/>
              </w:rPr>
              <w:t>全涤染色磨毛布</w:t>
            </w:r>
          </w:p>
        </w:tc>
        <w:tc>
          <w:tcPr>
            <w:tcW w:w="4809" w:type="dxa"/>
            <w:tcMar>
              <w:top w:w="105" w:type="dxa"/>
              <w:left w:w="115" w:type="dxa"/>
              <w:bottom w:w="105" w:type="dxa"/>
              <w:right w:w="115" w:type="dxa"/>
            </w:tcMar>
            <w:vAlign w:val="center"/>
          </w:tcPr>
          <w:p w14:paraId="17A4B31D">
            <w:pPr>
              <w:spacing w:before="0" w:after="0" w:line="252" w:lineRule="auto"/>
              <w:jc w:val="left"/>
            </w:pPr>
            <w:r>
              <w:rPr>
                <w:rFonts w:ascii="Arial" w:hAnsi="Arial" w:eastAsia="微软雅黑"/>
                <w:b w:val="0"/>
                <w:sz w:val="16"/>
              </w:rPr>
              <w:t>100% Polyester Dyed and Brushed Fabric</w:t>
            </w:r>
          </w:p>
        </w:tc>
      </w:tr>
      <w:tr w14:paraId="2D309A59">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232" w:type="dxa"/>
            <w:tcMar>
              <w:top w:w="105" w:type="dxa"/>
              <w:left w:w="115" w:type="dxa"/>
              <w:bottom w:w="105" w:type="dxa"/>
              <w:right w:w="115" w:type="dxa"/>
            </w:tcMar>
            <w:vAlign w:val="center"/>
          </w:tcPr>
          <w:p w14:paraId="2143B53C">
            <w:pPr>
              <w:spacing w:before="0" w:after="0" w:line="252" w:lineRule="auto"/>
              <w:jc w:val="center"/>
            </w:pPr>
            <w:r>
              <w:rPr>
                <w:rFonts w:ascii="Arial" w:hAnsi="Arial" w:eastAsia="微软雅黑"/>
                <w:b w:val="0"/>
                <w:sz w:val="16"/>
              </w:rPr>
              <w:t>基础面料 / Base Fabrics</w:t>
            </w:r>
          </w:p>
        </w:tc>
        <w:tc>
          <w:tcPr>
            <w:tcW w:w="3240" w:type="dxa"/>
            <w:tcMar>
              <w:top w:w="105" w:type="dxa"/>
              <w:left w:w="115" w:type="dxa"/>
              <w:bottom w:w="105" w:type="dxa"/>
              <w:right w:w="115" w:type="dxa"/>
            </w:tcMar>
            <w:vAlign w:val="center"/>
          </w:tcPr>
          <w:p w14:paraId="7A39A43F">
            <w:pPr>
              <w:spacing w:before="0" w:after="0" w:line="252" w:lineRule="auto"/>
              <w:jc w:val="left"/>
            </w:pPr>
            <w:r>
              <w:rPr>
                <w:rFonts w:ascii="Arial" w:hAnsi="Arial" w:eastAsia="微软雅黑"/>
                <w:b w:val="0"/>
                <w:sz w:val="16"/>
              </w:rPr>
              <w:t>300T半弹春亚纺</w:t>
            </w:r>
          </w:p>
        </w:tc>
        <w:tc>
          <w:tcPr>
            <w:tcW w:w="4809" w:type="dxa"/>
            <w:tcMar>
              <w:top w:w="105" w:type="dxa"/>
              <w:left w:w="115" w:type="dxa"/>
              <w:bottom w:w="105" w:type="dxa"/>
              <w:right w:w="115" w:type="dxa"/>
            </w:tcMar>
            <w:vAlign w:val="center"/>
          </w:tcPr>
          <w:p w14:paraId="4780B7EA">
            <w:pPr>
              <w:spacing w:before="0" w:after="0" w:line="252" w:lineRule="auto"/>
              <w:jc w:val="left"/>
            </w:pPr>
            <w:r>
              <w:rPr>
                <w:rFonts w:ascii="Arial" w:hAnsi="Arial" w:eastAsia="微软雅黑"/>
                <w:b w:val="0"/>
                <w:sz w:val="16"/>
              </w:rPr>
              <w:t>300T Semi-Elastic Polyester Pongee</w:t>
            </w:r>
          </w:p>
        </w:tc>
      </w:tr>
      <w:tr w14:paraId="7EA750D4">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232" w:type="dxa"/>
            <w:tcMar>
              <w:top w:w="105" w:type="dxa"/>
              <w:left w:w="115" w:type="dxa"/>
              <w:bottom w:w="105" w:type="dxa"/>
              <w:right w:w="115" w:type="dxa"/>
            </w:tcMar>
            <w:vAlign w:val="center"/>
          </w:tcPr>
          <w:p w14:paraId="4143A541">
            <w:pPr>
              <w:spacing w:before="0" w:after="0" w:line="252" w:lineRule="auto"/>
              <w:jc w:val="center"/>
            </w:pPr>
            <w:r>
              <w:rPr>
                <w:rFonts w:ascii="Arial" w:hAnsi="Arial" w:eastAsia="微软雅黑"/>
                <w:b w:val="0"/>
                <w:sz w:val="16"/>
              </w:rPr>
              <w:t>基础面料 / Base Fabrics</w:t>
            </w:r>
          </w:p>
        </w:tc>
        <w:tc>
          <w:tcPr>
            <w:tcW w:w="3240" w:type="dxa"/>
            <w:tcMar>
              <w:top w:w="105" w:type="dxa"/>
              <w:left w:w="115" w:type="dxa"/>
              <w:bottom w:w="105" w:type="dxa"/>
              <w:right w:w="115" w:type="dxa"/>
            </w:tcMar>
            <w:vAlign w:val="center"/>
          </w:tcPr>
          <w:p w14:paraId="5919FD4D">
            <w:pPr>
              <w:spacing w:before="0" w:after="0" w:line="252" w:lineRule="auto"/>
              <w:jc w:val="left"/>
            </w:pPr>
            <w:r>
              <w:rPr>
                <w:rFonts w:ascii="Arial" w:hAnsi="Arial" w:eastAsia="微软雅黑"/>
                <w:b w:val="0"/>
                <w:sz w:val="16"/>
              </w:rPr>
              <w:t>全涤上浆包边布</w:t>
            </w:r>
          </w:p>
        </w:tc>
        <w:tc>
          <w:tcPr>
            <w:tcW w:w="4809" w:type="dxa"/>
            <w:tcMar>
              <w:top w:w="105" w:type="dxa"/>
              <w:left w:w="115" w:type="dxa"/>
              <w:bottom w:w="105" w:type="dxa"/>
              <w:right w:w="115" w:type="dxa"/>
            </w:tcMar>
            <w:vAlign w:val="center"/>
          </w:tcPr>
          <w:p w14:paraId="43A2A051">
            <w:pPr>
              <w:spacing w:before="0" w:after="0" w:line="252" w:lineRule="auto"/>
              <w:jc w:val="left"/>
            </w:pPr>
            <w:r>
              <w:rPr>
                <w:rFonts w:ascii="Arial" w:hAnsi="Arial" w:eastAsia="微软雅黑"/>
                <w:b w:val="0"/>
                <w:sz w:val="16"/>
              </w:rPr>
              <w:t>100% Polyester Sized Fabric for Binding and Edging</w:t>
            </w:r>
          </w:p>
        </w:tc>
      </w:tr>
      <w:tr w14:paraId="1D6C4EFF">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232" w:type="dxa"/>
            <w:shd w:val="clear" w:color="auto" w:fill="F2F7F8"/>
            <w:tcMar>
              <w:top w:w="105" w:type="dxa"/>
              <w:left w:w="115" w:type="dxa"/>
              <w:bottom w:w="105" w:type="dxa"/>
              <w:right w:w="115" w:type="dxa"/>
            </w:tcMar>
            <w:vAlign w:val="center"/>
          </w:tcPr>
          <w:p w14:paraId="2E1AD1DD">
            <w:pPr>
              <w:spacing w:before="0" w:after="0" w:line="252" w:lineRule="auto"/>
              <w:jc w:val="center"/>
            </w:pPr>
            <w:r>
              <w:rPr>
                <w:rFonts w:ascii="Arial" w:hAnsi="Arial" w:eastAsia="微软雅黑"/>
                <w:b w:val="0"/>
                <w:sz w:val="16"/>
              </w:rPr>
              <w:t>基础面料 / Base Fabrics</w:t>
            </w:r>
          </w:p>
        </w:tc>
        <w:tc>
          <w:tcPr>
            <w:tcW w:w="3240" w:type="dxa"/>
            <w:shd w:val="clear" w:color="auto" w:fill="F2F7F8"/>
            <w:tcMar>
              <w:top w:w="105" w:type="dxa"/>
              <w:left w:w="115" w:type="dxa"/>
              <w:bottom w:w="105" w:type="dxa"/>
              <w:right w:w="115" w:type="dxa"/>
            </w:tcMar>
            <w:vAlign w:val="center"/>
          </w:tcPr>
          <w:p w14:paraId="06D660D0">
            <w:pPr>
              <w:spacing w:before="0" w:after="0" w:line="252" w:lineRule="auto"/>
              <w:jc w:val="left"/>
            </w:pPr>
            <w:r>
              <w:rPr>
                <w:rFonts w:ascii="Arial" w:hAnsi="Arial" w:eastAsia="微软雅黑"/>
                <w:b w:val="0"/>
                <w:sz w:val="16"/>
              </w:rPr>
              <w:t>全涤斜纹布</w:t>
            </w:r>
          </w:p>
        </w:tc>
        <w:tc>
          <w:tcPr>
            <w:tcW w:w="4809" w:type="dxa"/>
            <w:shd w:val="clear" w:color="auto" w:fill="F2F7F8"/>
            <w:tcMar>
              <w:top w:w="105" w:type="dxa"/>
              <w:left w:w="115" w:type="dxa"/>
              <w:bottom w:w="105" w:type="dxa"/>
              <w:right w:w="115" w:type="dxa"/>
            </w:tcMar>
            <w:vAlign w:val="center"/>
          </w:tcPr>
          <w:p w14:paraId="42D8C730">
            <w:pPr>
              <w:spacing w:before="0" w:after="0" w:line="252" w:lineRule="auto"/>
              <w:jc w:val="left"/>
            </w:pPr>
            <w:r>
              <w:rPr>
                <w:rFonts w:ascii="Arial" w:hAnsi="Arial" w:eastAsia="微软雅黑"/>
                <w:b w:val="0"/>
                <w:sz w:val="16"/>
              </w:rPr>
              <w:t>100% Polyester Twill Fabric</w:t>
            </w:r>
          </w:p>
        </w:tc>
      </w:tr>
      <w:tr w14:paraId="04B2A54E">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232" w:type="dxa"/>
            <w:shd w:val="clear" w:color="auto" w:fill="F2F7F8"/>
            <w:tcMar>
              <w:top w:w="105" w:type="dxa"/>
              <w:left w:w="115" w:type="dxa"/>
              <w:bottom w:w="105" w:type="dxa"/>
              <w:right w:w="115" w:type="dxa"/>
            </w:tcMar>
            <w:vAlign w:val="center"/>
          </w:tcPr>
          <w:p w14:paraId="64ED4C4C">
            <w:pPr>
              <w:spacing w:before="0" w:after="0" w:line="252" w:lineRule="auto"/>
              <w:jc w:val="center"/>
            </w:pPr>
            <w:r>
              <w:rPr>
                <w:rFonts w:ascii="Arial" w:hAnsi="Arial" w:eastAsia="微软雅黑"/>
                <w:b w:val="0"/>
                <w:sz w:val="16"/>
              </w:rPr>
              <w:t>基础面料 / Base Fabrics</w:t>
            </w:r>
          </w:p>
        </w:tc>
        <w:tc>
          <w:tcPr>
            <w:tcW w:w="3240" w:type="dxa"/>
            <w:shd w:val="clear" w:color="auto" w:fill="F2F7F8"/>
            <w:tcMar>
              <w:top w:w="105" w:type="dxa"/>
              <w:left w:w="115" w:type="dxa"/>
              <w:bottom w:w="105" w:type="dxa"/>
              <w:right w:w="115" w:type="dxa"/>
            </w:tcMar>
            <w:vAlign w:val="center"/>
          </w:tcPr>
          <w:p w14:paraId="2AC42AE8">
            <w:pPr>
              <w:spacing w:before="0" w:after="0" w:line="252" w:lineRule="auto"/>
              <w:jc w:val="left"/>
            </w:pPr>
            <w:r>
              <w:rPr>
                <w:rFonts w:ascii="Arial" w:hAnsi="Arial" w:eastAsia="微软雅黑"/>
                <w:b w:val="0"/>
                <w:sz w:val="16"/>
              </w:rPr>
              <w:t>全涤白坯定型磨毛布</w:t>
            </w:r>
          </w:p>
        </w:tc>
        <w:tc>
          <w:tcPr>
            <w:tcW w:w="4809" w:type="dxa"/>
            <w:shd w:val="clear" w:color="auto" w:fill="F2F7F8"/>
            <w:tcMar>
              <w:top w:w="105" w:type="dxa"/>
              <w:left w:w="115" w:type="dxa"/>
              <w:bottom w:w="105" w:type="dxa"/>
              <w:right w:w="115" w:type="dxa"/>
            </w:tcMar>
            <w:vAlign w:val="center"/>
          </w:tcPr>
          <w:p w14:paraId="6FDBEDED">
            <w:pPr>
              <w:spacing w:before="0" w:after="0" w:line="252" w:lineRule="auto"/>
              <w:jc w:val="left"/>
            </w:pPr>
            <w:r>
              <w:rPr>
                <w:rFonts w:ascii="Arial" w:hAnsi="Arial" w:eastAsia="微软雅黑"/>
                <w:b w:val="0"/>
                <w:sz w:val="16"/>
              </w:rPr>
              <w:t>100% Polyester Heat-Set Fabric</w:t>
            </w:r>
          </w:p>
        </w:tc>
      </w:tr>
      <w:tr w14:paraId="25EB5FF4">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232" w:type="dxa"/>
            <w:shd w:val="clear" w:color="auto" w:fill="F2F7F8"/>
            <w:tcMar>
              <w:top w:w="105" w:type="dxa"/>
              <w:left w:w="115" w:type="dxa"/>
              <w:bottom w:w="105" w:type="dxa"/>
              <w:right w:w="115" w:type="dxa"/>
            </w:tcMar>
            <w:vAlign w:val="center"/>
          </w:tcPr>
          <w:p w14:paraId="56A5045B">
            <w:pPr>
              <w:spacing w:before="0" w:after="0" w:line="252" w:lineRule="auto"/>
              <w:jc w:val="center"/>
            </w:pPr>
            <w:r>
              <w:rPr>
                <w:rFonts w:ascii="Arial" w:hAnsi="Arial" w:eastAsia="微软雅黑"/>
                <w:b w:val="0"/>
                <w:sz w:val="16"/>
              </w:rPr>
              <w:t>基础面料 / Base Fabrics</w:t>
            </w:r>
          </w:p>
        </w:tc>
        <w:tc>
          <w:tcPr>
            <w:tcW w:w="3240" w:type="dxa"/>
            <w:shd w:val="clear" w:color="auto" w:fill="F2F7F8"/>
            <w:tcMar>
              <w:top w:w="105" w:type="dxa"/>
              <w:left w:w="115" w:type="dxa"/>
              <w:bottom w:w="105" w:type="dxa"/>
              <w:right w:w="115" w:type="dxa"/>
            </w:tcMar>
            <w:vAlign w:val="center"/>
          </w:tcPr>
          <w:p w14:paraId="7C505CB7">
            <w:pPr>
              <w:spacing w:before="0" w:after="0" w:line="252" w:lineRule="auto"/>
              <w:jc w:val="left"/>
            </w:pPr>
            <w:r>
              <w:rPr>
                <w:rFonts w:ascii="Arial" w:hAnsi="Arial" w:eastAsia="微软雅黑"/>
                <w:b w:val="0"/>
                <w:sz w:val="16"/>
              </w:rPr>
              <w:t>桃皮绒</w:t>
            </w:r>
          </w:p>
        </w:tc>
        <w:tc>
          <w:tcPr>
            <w:tcW w:w="4809" w:type="dxa"/>
            <w:shd w:val="clear" w:color="auto" w:fill="F2F7F8"/>
            <w:tcMar>
              <w:top w:w="105" w:type="dxa"/>
              <w:left w:w="115" w:type="dxa"/>
              <w:bottom w:w="105" w:type="dxa"/>
              <w:right w:w="115" w:type="dxa"/>
            </w:tcMar>
            <w:vAlign w:val="center"/>
          </w:tcPr>
          <w:p w14:paraId="388D2673">
            <w:pPr>
              <w:spacing w:before="0" w:after="0" w:line="252" w:lineRule="auto"/>
              <w:jc w:val="left"/>
            </w:pPr>
            <w:r>
              <w:rPr>
                <w:rFonts w:ascii="Arial" w:hAnsi="Arial" w:eastAsia="微软雅黑"/>
                <w:b w:val="0"/>
                <w:sz w:val="16"/>
              </w:rPr>
              <w:t>Polyester Peach-Skin Fabric</w:t>
            </w:r>
          </w:p>
        </w:tc>
      </w:tr>
      <w:tr w14:paraId="762F5E82">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232" w:type="dxa"/>
            <w:tcMar>
              <w:top w:w="105" w:type="dxa"/>
              <w:left w:w="115" w:type="dxa"/>
              <w:bottom w:w="105" w:type="dxa"/>
              <w:right w:w="115" w:type="dxa"/>
            </w:tcMar>
            <w:vAlign w:val="center"/>
          </w:tcPr>
          <w:p w14:paraId="31A2C954">
            <w:pPr>
              <w:spacing w:before="0" w:after="0" w:line="252" w:lineRule="auto"/>
              <w:jc w:val="center"/>
            </w:pPr>
            <w:r>
              <w:rPr>
                <w:rFonts w:ascii="Arial" w:hAnsi="Arial" w:eastAsia="微软雅黑"/>
                <w:b w:val="0"/>
                <w:sz w:val="16"/>
              </w:rPr>
              <w:t>基础面料 / Base Fabrics</w:t>
            </w:r>
          </w:p>
        </w:tc>
        <w:tc>
          <w:tcPr>
            <w:tcW w:w="3240" w:type="dxa"/>
            <w:tcMar>
              <w:top w:w="105" w:type="dxa"/>
              <w:left w:w="115" w:type="dxa"/>
              <w:bottom w:w="105" w:type="dxa"/>
              <w:right w:w="115" w:type="dxa"/>
            </w:tcMar>
            <w:vAlign w:val="center"/>
          </w:tcPr>
          <w:p w14:paraId="69225015">
            <w:pPr>
              <w:spacing w:before="0" w:after="0" w:line="252" w:lineRule="auto"/>
              <w:jc w:val="left"/>
            </w:pPr>
            <w:r>
              <w:rPr>
                <w:rFonts w:ascii="Arial" w:hAnsi="Arial" w:eastAsia="微软雅黑"/>
                <w:b w:val="0"/>
                <w:sz w:val="16"/>
              </w:rPr>
              <w:t>涤塔夫</w:t>
            </w:r>
          </w:p>
        </w:tc>
        <w:tc>
          <w:tcPr>
            <w:tcW w:w="4809" w:type="dxa"/>
            <w:tcMar>
              <w:top w:w="105" w:type="dxa"/>
              <w:left w:w="115" w:type="dxa"/>
              <w:bottom w:w="105" w:type="dxa"/>
              <w:right w:w="115" w:type="dxa"/>
            </w:tcMar>
            <w:vAlign w:val="center"/>
          </w:tcPr>
          <w:p w14:paraId="1B1F6D1B">
            <w:pPr>
              <w:spacing w:before="0" w:after="0" w:line="252" w:lineRule="auto"/>
              <w:jc w:val="left"/>
            </w:pPr>
            <w:r>
              <w:rPr>
                <w:rFonts w:ascii="Arial" w:hAnsi="Arial" w:eastAsia="微软雅黑"/>
                <w:b w:val="0"/>
                <w:sz w:val="16"/>
              </w:rPr>
              <w:t>Polyester Taffeta</w:t>
            </w:r>
          </w:p>
        </w:tc>
      </w:tr>
      <w:tr w14:paraId="42EA04F6">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232" w:type="dxa"/>
            <w:tcMar>
              <w:top w:w="105" w:type="dxa"/>
              <w:left w:w="115" w:type="dxa"/>
              <w:bottom w:w="105" w:type="dxa"/>
              <w:right w:w="115" w:type="dxa"/>
            </w:tcMar>
            <w:vAlign w:val="center"/>
          </w:tcPr>
          <w:p w14:paraId="1379B515">
            <w:pPr>
              <w:spacing w:before="0" w:after="0" w:line="252" w:lineRule="auto"/>
              <w:jc w:val="center"/>
            </w:pPr>
            <w:r>
              <w:rPr>
                <w:rFonts w:ascii="Arial" w:hAnsi="Arial" w:eastAsia="微软雅黑"/>
                <w:b w:val="0"/>
                <w:sz w:val="16"/>
              </w:rPr>
              <w:t>基础面料 / Base Fabrics</w:t>
            </w:r>
          </w:p>
        </w:tc>
        <w:tc>
          <w:tcPr>
            <w:tcW w:w="3240" w:type="dxa"/>
            <w:tcMar>
              <w:top w:w="105" w:type="dxa"/>
              <w:left w:w="115" w:type="dxa"/>
              <w:bottom w:w="105" w:type="dxa"/>
              <w:right w:w="115" w:type="dxa"/>
            </w:tcMar>
            <w:vAlign w:val="center"/>
          </w:tcPr>
          <w:p w14:paraId="07659295">
            <w:pPr>
              <w:spacing w:before="0" w:after="0" w:line="252" w:lineRule="auto"/>
              <w:jc w:val="left"/>
            </w:pPr>
            <w:r>
              <w:rPr>
                <w:rFonts w:ascii="Arial" w:hAnsi="Arial" w:eastAsia="微软雅黑"/>
                <w:b w:val="0"/>
                <w:sz w:val="16"/>
              </w:rPr>
              <w:t>色丁</w:t>
            </w:r>
          </w:p>
        </w:tc>
        <w:tc>
          <w:tcPr>
            <w:tcW w:w="4809" w:type="dxa"/>
            <w:tcMar>
              <w:top w:w="105" w:type="dxa"/>
              <w:left w:w="115" w:type="dxa"/>
              <w:bottom w:w="105" w:type="dxa"/>
              <w:right w:w="115" w:type="dxa"/>
            </w:tcMar>
            <w:vAlign w:val="center"/>
          </w:tcPr>
          <w:p w14:paraId="371F905C">
            <w:pPr>
              <w:spacing w:before="0" w:after="0" w:line="252" w:lineRule="auto"/>
              <w:jc w:val="left"/>
            </w:pPr>
            <w:r>
              <w:rPr>
                <w:rFonts w:ascii="Arial" w:hAnsi="Arial" w:eastAsia="微软雅黑"/>
                <w:b w:val="0"/>
                <w:sz w:val="16"/>
              </w:rPr>
              <w:t>Polyester Satin</w:t>
            </w:r>
          </w:p>
        </w:tc>
      </w:tr>
      <w:tr w14:paraId="4766AB5F">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232" w:type="dxa"/>
            <w:shd w:val="clear" w:color="auto" w:fill="F2F7F8"/>
            <w:tcMar>
              <w:top w:w="105" w:type="dxa"/>
              <w:left w:w="115" w:type="dxa"/>
              <w:bottom w:w="105" w:type="dxa"/>
              <w:right w:w="115" w:type="dxa"/>
            </w:tcMar>
            <w:vAlign w:val="center"/>
          </w:tcPr>
          <w:p w14:paraId="60C1458C">
            <w:pPr>
              <w:spacing w:before="0" w:after="0" w:line="252" w:lineRule="auto"/>
              <w:jc w:val="center"/>
            </w:pPr>
            <w:r>
              <w:rPr>
                <w:rFonts w:ascii="Arial" w:hAnsi="Arial" w:eastAsia="微软雅黑"/>
                <w:b w:val="0"/>
                <w:sz w:val="16"/>
              </w:rPr>
              <w:t>后整理 / Finishes</w:t>
            </w:r>
          </w:p>
        </w:tc>
        <w:tc>
          <w:tcPr>
            <w:tcW w:w="3240" w:type="dxa"/>
            <w:shd w:val="clear" w:color="auto" w:fill="F2F7F8"/>
            <w:tcMar>
              <w:top w:w="105" w:type="dxa"/>
              <w:left w:w="115" w:type="dxa"/>
              <w:bottom w:w="105" w:type="dxa"/>
              <w:right w:w="115" w:type="dxa"/>
            </w:tcMar>
            <w:vAlign w:val="center"/>
          </w:tcPr>
          <w:p w14:paraId="1FE5A7D0">
            <w:pPr>
              <w:spacing w:before="0" w:after="0" w:line="252" w:lineRule="auto"/>
              <w:jc w:val="left"/>
            </w:pPr>
            <w:r>
              <w:rPr>
                <w:rFonts w:ascii="Arial" w:hAnsi="Arial" w:eastAsia="微软雅黑"/>
                <w:b w:val="0"/>
                <w:sz w:val="16"/>
              </w:rPr>
              <w:t>3 × 5 mm长方形压花磨毛布</w:t>
            </w:r>
          </w:p>
        </w:tc>
        <w:tc>
          <w:tcPr>
            <w:tcW w:w="4809" w:type="dxa"/>
            <w:shd w:val="clear" w:color="auto" w:fill="F2F7F8"/>
            <w:tcMar>
              <w:top w:w="105" w:type="dxa"/>
              <w:left w:w="115" w:type="dxa"/>
              <w:bottom w:w="105" w:type="dxa"/>
              <w:right w:w="115" w:type="dxa"/>
            </w:tcMar>
            <w:vAlign w:val="center"/>
          </w:tcPr>
          <w:p w14:paraId="31246BA8">
            <w:pPr>
              <w:spacing w:before="0" w:after="0" w:line="252" w:lineRule="auto"/>
              <w:jc w:val="left"/>
            </w:pPr>
            <w:r>
              <w:rPr>
                <w:rFonts w:ascii="Arial" w:hAnsi="Arial" w:eastAsia="微软雅黑"/>
                <w:b w:val="0"/>
                <w:sz w:val="16"/>
              </w:rPr>
              <w:t>100% Polyester Embossed Brushed Fabric - 3 × 5 mm Rectangle</w:t>
            </w:r>
          </w:p>
        </w:tc>
      </w:tr>
      <w:tr w14:paraId="18F9FD60">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232" w:type="dxa"/>
            <w:shd w:val="clear" w:color="auto" w:fill="F2F7F8"/>
            <w:tcMar>
              <w:top w:w="105" w:type="dxa"/>
              <w:left w:w="115" w:type="dxa"/>
              <w:bottom w:w="105" w:type="dxa"/>
              <w:right w:w="115" w:type="dxa"/>
            </w:tcMar>
            <w:vAlign w:val="center"/>
          </w:tcPr>
          <w:p w14:paraId="228F78B2">
            <w:pPr>
              <w:spacing w:before="0" w:after="0" w:line="252" w:lineRule="auto"/>
              <w:jc w:val="center"/>
            </w:pPr>
            <w:r>
              <w:rPr>
                <w:rFonts w:ascii="Arial" w:hAnsi="Arial" w:eastAsia="微软雅黑"/>
                <w:b w:val="0"/>
                <w:sz w:val="16"/>
              </w:rPr>
              <w:t>后整理 / Finishes</w:t>
            </w:r>
          </w:p>
        </w:tc>
        <w:tc>
          <w:tcPr>
            <w:tcW w:w="3240" w:type="dxa"/>
            <w:shd w:val="clear" w:color="auto" w:fill="F2F7F8"/>
            <w:tcMar>
              <w:top w:w="105" w:type="dxa"/>
              <w:left w:w="115" w:type="dxa"/>
              <w:bottom w:w="105" w:type="dxa"/>
              <w:right w:w="115" w:type="dxa"/>
            </w:tcMar>
            <w:vAlign w:val="center"/>
          </w:tcPr>
          <w:p w14:paraId="41AC05E3">
            <w:pPr>
              <w:spacing w:before="0" w:after="0" w:line="252" w:lineRule="auto"/>
              <w:jc w:val="left"/>
            </w:pPr>
            <w:r>
              <w:rPr>
                <w:rFonts w:ascii="Arial" w:hAnsi="Arial" w:eastAsia="微软雅黑"/>
                <w:b w:val="0"/>
                <w:sz w:val="16"/>
              </w:rPr>
              <w:t>3.5 mm小方格压花磨毛布</w:t>
            </w:r>
          </w:p>
        </w:tc>
        <w:tc>
          <w:tcPr>
            <w:tcW w:w="4809" w:type="dxa"/>
            <w:shd w:val="clear" w:color="auto" w:fill="F2F7F8"/>
            <w:tcMar>
              <w:top w:w="105" w:type="dxa"/>
              <w:left w:w="115" w:type="dxa"/>
              <w:bottom w:w="105" w:type="dxa"/>
              <w:right w:w="115" w:type="dxa"/>
            </w:tcMar>
            <w:vAlign w:val="center"/>
          </w:tcPr>
          <w:p w14:paraId="7CF360F2">
            <w:pPr>
              <w:spacing w:before="0" w:after="0" w:line="252" w:lineRule="auto"/>
              <w:jc w:val="left"/>
            </w:pPr>
            <w:r>
              <w:rPr>
                <w:rFonts w:ascii="Arial" w:hAnsi="Arial" w:eastAsia="微软雅黑"/>
                <w:b w:val="0"/>
                <w:sz w:val="16"/>
              </w:rPr>
              <w:t>100% Polyester Embossed Brushed Fabric - 3.5 mm Small Check</w:t>
            </w:r>
          </w:p>
        </w:tc>
      </w:tr>
      <w:tr w14:paraId="3F94AB6C">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232" w:type="dxa"/>
            <w:tcMar>
              <w:top w:w="105" w:type="dxa"/>
              <w:left w:w="115" w:type="dxa"/>
              <w:bottom w:w="105" w:type="dxa"/>
              <w:right w:w="115" w:type="dxa"/>
            </w:tcMar>
            <w:vAlign w:val="center"/>
          </w:tcPr>
          <w:p w14:paraId="2C8FE3FC">
            <w:pPr>
              <w:spacing w:before="0" w:after="0" w:line="252" w:lineRule="auto"/>
              <w:jc w:val="center"/>
            </w:pPr>
            <w:r>
              <w:rPr>
                <w:rFonts w:ascii="Arial" w:hAnsi="Arial" w:eastAsia="微软雅黑"/>
                <w:b w:val="0"/>
                <w:sz w:val="16"/>
              </w:rPr>
              <w:t>后整理 / Finishes</w:t>
            </w:r>
          </w:p>
        </w:tc>
        <w:tc>
          <w:tcPr>
            <w:tcW w:w="3240" w:type="dxa"/>
            <w:tcMar>
              <w:top w:w="105" w:type="dxa"/>
              <w:left w:w="115" w:type="dxa"/>
              <w:bottom w:w="105" w:type="dxa"/>
              <w:right w:w="115" w:type="dxa"/>
            </w:tcMar>
            <w:vAlign w:val="center"/>
          </w:tcPr>
          <w:p w14:paraId="1C77046C">
            <w:pPr>
              <w:spacing w:before="0" w:after="0" w:line="252" w:lineRule="auto"/>
              <w:jc w:val="left"/>
            </w:pPr>
            <w:r>
              <w:rPr>
                <w:rFonts w:ascii="Arial" w:hAnsi="Arial" w:eastAsia="微软雅黑"/>
                <w:b w:val="0"/>
                <w:sz w:val="16"/>
              </w:rPr>
              <w:t>全涤PCM相变调温涂层印花布</w:t>
            </w:r>
          </w:p>
        </w:tc>
        <w:tc>
          <w:tcPr>
            <w:tcW w:w="4809" w:type="dxa"/>
            <w:tcMar>
              <w:top w:w="105" w:type="dxa"/>
              <w:left w:w="115" w:type="dxa"/>
              <w:bottom w:w="105" w:type="dxa"/>
              <w:right w:w="115" w:type="dxa"/>
            </w:tcMar>
            <w:vAlign w:val="center"/>
          </w:tcPr>
          <w:p w14:paraId="403F816E">
            <w:pPr>
              <w:spacing w:before="0" w:after="0" w:line="252" w:lineRule="auto"/>
              <w:jc w:val="left"/>
            </w:pPr>
            <w:r>
              <w:rPr>
                <w:rFonts w:ascii="Arial" w:hAnsi="Arial" w:eastAsia="微软雅黑"/>
                <w:b w:val="0"/>
                <w:sz w:val="16"/>
              </w:rPr>
              <w:t>100% Polyester PCM Thermoregulating Coated Printed Fabric</w:t>
            </w:r>
          </w:p>
        </w:tc>
      </w:tr>
      <w:tr w14:paraId="191646A8">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232" w:type="dxa"/>
            <w:shd w:val="clear" w:color="auto" w:fill="F2F7F8"/>
            <w:tcMar>
              <w:top w:w="105" w:type="dxa"/>
              <w:left w:w="115" w:type="dxa"/>
              <w:bottom w:w="105" w:type="dxa"/>
              <w:right w:w="115" w:type="dxa"/>
            </w:tcMar>
            <w:vAlign w:val="center"/>
          </w:tcPr>
          <w:p w14:paraId="5E22123E">
            <w:pPr>
              <w:spacing w:before="0" w:after="0" w:line="252" w:lineRule="auto"/>
              <w:jc w:val="center"/>
            </w:pPr>
            <w:r>
              <w:rPr>
                <w:rFonts w:ascii="Arial" w:hAnsi="Arial" w:eastAsia="微软雅黑"/>
                <w:b w:val="0"/>
                <w:sz w:val="16"/>
              </w:rPr>
              <w:t>后整理 / Finishes</w:t>
            </w:r>
          </w:p>
        </w:tc>
        <w:tc>
          <w:tcPr>
            <w:tcW w:w="3240" w:type="dxa"/>
            <w:shd w:val="clear" w:color="auto" w:fill="F2F7F8"/>
            <w:tcMar>
              <w:top w:w="105" w:type="dxa"/>
              <w:left w:w="115" w:type="dxa"/>
              <w:bottom w:w="105" w:type="dxa"/>
              <w:right w:w="115" w:type="dxa"/>
            </w:tcMar>
            <w:vAlign w:val="center"/>
          </w:tcPr>
          <w:p w14:paraId="1B0AC321">
            <w:pPr>
              <w:spacing w:before="0" w:after="0" w:line="252" w:lineRule="auto"/>
              <w:jc w:val="left"/>
            </w:pPr>
            <w:r>
              <w:rPr>
                <w:rFonts w:ascii="Arial" w:hAnsi="Arial" w:eastAsia="微软雅黑"/>
                <w:b w:val="0"/>
                <w:sz w:val="16"/>
              </w:rPr>
              <w:t>全涤压光磨毛布</w:t>
            </w:r>
          </w:p>
        </w:tc>
        <w:tc>
          <w:tcPr>
            <w:tcW w:w="4809" w:type="dxa"/>
            <w:shd w:val="clear" w:color="auto" w:fill="F2F7F8"/>
            <w:tcMar>
              <w:top w:w="105" w:type="dxa"/>
              <w:left w:w="115" w:type="dxa"/>
              <w:bottom w:w="105" w:type="dxa"/>
              <w:right w:w="115" w:type="dxa"/>
            </w:tcMar>
            <w:vAlign w:val="center"/>
          </w:tcPr>
          <w:p w14:paraId="47E3AAD0">
            <w:pPr>
              <w:spacing w:before="0" w:after="0" w:line="252" w:lineRule="auto"/>
              <w:jc w:val="left"/>
            </w:pPr>
            <w:r>
              <w:rPr>
                <w:rFonts w:ascii="Arial" w:hAnsi="Arial" w:eastAsia="微软雅黑"/>
                <w:b w:val="0"/>
                <w:sz w:val="16"/>
              </w:rPr>
              <w:t>100% Polyester Calendered Brushed Fabric</w:t>
            </w:r>
          </w:p>
        </w:tc>
      </w:tr>
      <w:tr w14:paraId="5CE1D073">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232" w:type="dxa"/>
            <w:tcMar>
              <w:top w:w="105" w:type="dxa"/>
              <w:left w:w="115" w:type="dxa"/>
              <w:bottom w:w="105" w:type="dxa"/>
              <w:right w:w="115" w:type="dxa"/>
            </w:tcMar>
            <w:vAlign w:val="center"/>
          </w:tcPr>
          <w:p w14:paraId="67F301F6">
            <w:pPr>
              <w:spacing w:before="0" w:after="0" w:line="252" w:lineRule="auto"/>
              <w:jc w:val="center"/>
            </w:pPr>
            <w:r>
              <w:rPr>
                <w:rFonts w:ascii="Arial" w:hAnsi="Arial" w:eastAsia="微软雅黑"/>
                <w:b w:val="0"/>
                <w:sz w:val="16"/>
              </w:rPr>
              <w:t>后整理 / Finishes</w:t>
            </w:r>
          </w:p>
        </w:tc>
        <w:tc>
          <w:tcPr>
            <w:tcW w:w="3240" w:type="dxa"/>
            <w:tcMar>
              <w:top w:w="105" w:type="dxa"/>
              <w:left w:w="115" w:type="dxa"/>
              <w:bottom w:w="105" w:type="dxa"/>
              <w:right w:w="115" w:type="dxa"/>
            </w:tcMar>
            <w:vAlign w:val="center"/>
          </w:tcPr>
          <w:p w14:paraId="7539EEEF">
            <w:pPr>
              <w:spacing w:before="0" w:after="0" w:line="252" w:lineRule="auto"/>
              <w:jc w:val="left"/>
            </w:pPr>
            <w:r>
              <w:rPr>
                <w:rFonts w:ascii="Arial" w:hAnsi="Arial" w:eastAsia="微软雅黑"/>
                <w:b w:val="0"/>
                <w:sz w:val="16"/>
              </w:rPr>
              <w:t>全涤压皱磨毛布</w:t>
            </w:r>
          </w:p>
        </w:tc>
        <w:tc>
          <w:tcPr>
            <w:tcW w:w="4809" w:type="dxa"/>
            <w:tcMar>
              <w:top w:w="105" w:type="dxa"/>
              <w:left w:w="115" w:type="dxa"/>
              <w:bottom w:w="105" w:type="dxa"/>
              <w:right w:w="115" w:type="dxa"/>
            </w:tcMar>
            <w:vAlign w:val="center"/>
          </w:tcPr>
          <w:p w14:paraId="03525D73">
            <w:pPr>
              <w:spacing w:before="0" w:after="0" w:line="252" w:lineRule="auto"/>
              <w:jc w:val="left"/>
            </w:pPr>
            <w:r>
              <w:rPr>
                <w:rFonts w:ascii="Arial" w:hAnsi="Arial" w:eastAsia="微软雅黑"/>
                <w:b w:val="0"/>
                <w:sz w:val="16"/>
              </w:rPr>
              <w:t>100% Polyester Crinkle-Finished Brushed Fabric</w:t>
            </w:r>
          </w:p>
        </w:tc>
      </w:tr>
      <w:tr w14:paraId="493F87AA">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232" w:type="dxa"/>
            <w:tcMar>
              <w:top w:w="105" w:type="dxa"/>
              <w:left w:w="115" w:type="dxa"/>
              <w:bottom w:w="105" w:type="dxa"/>
              <w:right w:w="115" w:type="dxa"/>
            </w:tcMar>
            <w:vAlign w:val="center"/>
          </w:tcPr>
          <w:p w14:paraId="5BF92E23">
            <w:pPr>
              <w:spacing w:before="0" w:after="0" w:line="252" w:lineRule="auto"/>
              <w:jc w:val="center"/>
            </w:pPr>
            <w:r>
              <w:rPr>
                <w:rFonts w:ascii="Arial" w:hAnsi="Arial" w:eastAsia="微软雅黑"/>
                <w:b w:val="0"/>
                <w:sz w:val="16"/>
              </w:rPr>
              <w:t>后整理 / Finishes</w:t>
            </w:r>
          </w:p>
        </w:tc>
        <w:tc>
          <w:tcPr>
            <w:tcW w:w="3240" w:type="dxa"/>
            <w:tcMar>
              <w:top w:w="105" w:type="dxa"/>
              <w:left w:w="115" w:type="dxa"/>
              <w:bottom w:w="105" w:type="dxa"/>
              <w:right w:w="115" w:type="dxa"/>
            </w:tcMar>
            <w:vAlign w:val="center"/>
          </w:tcPr>
          <w:p w14:paraId="24F70FE0">
            <w:pPr>
              <w:spacing w:before="0" w:after="0" w:line="252" w:lineRule="auto"/>
              <w:jc w:val="left"/>
            </w:pPr>
            <w:r>
              <w:rPr>
                <w:rFonts w:ascii="Arial" w:hAnsi="Arial" w:eastAsia="微软雅黑"/>
                <w:b w:val="0"/>
                <w:sz w:val="16"/>
              </w:rPr>
              <w:t>全涤泡泡纱效果布（压泡后整理）</w:t>
            </w:r>
          </w:p>
        </w:tc>
        <w:tc>
          <w:tcPr>
            <w:tcW w:w="4809" w:type="dxa"/>
            <w:tcMar>
              <w:top w:w="105" w:type="dxa"/>
              <w:left w:w="115" w:type="dxa"/>
              <w:bottom w:w="105" w:type="dxa"/>
              <w:right w:w="115" w:type="dxa"/>
            </w:tcMar>
            <w:vAlign w:val="center"/>
          </w:tcPr>
          <w:p w14:paraId="5B1EC509">
            <w:pPr>
              <w:spacing w:before="0" w:after="0" w:line="252" w:lineRule="auto"/>
              <w:jc w:val="left"/>
            </w:pPr>
            <w:r>
              <w:rPr>
                <w:rFonts w:ascii="Arial" w:hAnsi="Arial" w:eastAsia="微软雅黑"/>
                <w:b w:val="0"/>
                <w:sz w:val="16"/>
              </w:rPr>
              <w:t>100% Polyester Seersucker-Effect Fabric</w:t>
            </w:r>
          </w:p>
        </w:tc>
      </w:tr>
      <w:tr w14:paraId="7286E8EB">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232" w:type="dxa"/>
            <w:shd w:val="clear" w:color="auto" w:fill="F2F7F8"/>
            <w:tcMar>
              <w:top w:w="105" w:type="dxa"/>
              <w:left w:w="115" w:type="dxa"/>
              <w:bottom w:w="105" w:type="dxa"/>
              <w:right w:w="115" w:type="dxa"/>
            </w:tcMar>
            <w:vAlign w:val="center"/>
          </w:tcPr>
          <w:p w14:paraId="020BE5BB">
            <w:pPr>
              <w:spacing w:before="0" w:after="0" w:line="252" w:lineRule="auto"/>
              <w:jc w:val="center"/>
            </w:pPr>
            <w:r>
              <w:rPr>
                <w:rFonts w:ascii="Arial" w:hAnsi="Arial" w:eastAsia="微软雅黑"/>
                <w:b w:val="0"/>
                <w:sz w:val="16"/>
              </w:rPr>
              <w:t>后整理 / Finishes</w:t>
            </w:r>
          </w:p>
        </w:tc>
        <w:tc>
          <w:tcPr>
            <w:tcW w:w="3240" w:type="dxa"/>
            <w:shd w:val="clear" w:color="auto" w:fill="F2F7F8"/>
            <w:tcMar>
              <w:top w:w="105" w:type="dxa"/>
              <w:left w:w="115" w:type="dxa"/>
              <w:bottom w:w="105" w:type="dxa"/>
              <w:right w:w="115" w:type="dxa"/>
            </w:tcMar>
            <w:vAlign w:val="center"/>
          </w:tcPr>
          <w:p w14:paraId="3DA4445F">
            <w:pPr>
              <w:spacing w:before="0" w:after="0" w:line="252" w:lineRule="auto"/>
              <w:jc w:val="left"/>
            </w:pPr>
            <w:r>
              <w:rPr>
                <w:rFonts w:ascii="Arial" w:hAnsi="Arial" w:eastAsia="微软雅黑"/>
                <w:b w:val="0"/>
                <w:sz w:val="16"/>
              </w:rPr>
              <w:t>全涤超细纤维磨毛布</w:t>
            </w:r>
          </w:p>
        </w:tc>
        <w:tc>
          <w:tcPr>
            <w:tcW w:w="4809" w:type="dxa"/>
            <w:shd w:val="clear" w:color="auto" w:fill="F2F7F8"/>
            <w:tcMar>
              <w:top w:w="105" w:type="dxa"/>
              <w:left w:w="115" w:type="dxa"/>
              <w:bottom w:w="105" w:type="dxa"/>
              <w:right w:w="115" w:type="dxa"/>
            </w:tcMar>
            <w:vAlign w:val="center"/>
          </w:tcPr>
          <w:p w14:paraId="3385FEE8">
            <w:pPr>
              <w:spacing w:before="0" w:after="0" w:line="252" w:lineRule="auto"/>
              <w:jc w:val="left"/>
            </w:pPr>
            <w:r>
              <w:rPr>
                <w:rFonts w:ascii="Arial" w:hAnsi="Arial" w:eastAsia="微软雅黑"/>
                <w:b w:val="0"/>
                <w:sz w:val="16"/>
              </w:rPr>
              <w:t>100% Polyester Microfiber Brushed Fabric</w:t>
            </w:r>
          </w:p>
        </w:tc>
      </w:tr>
      <w:tr w14:paraId="61E3038D">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232" w:type="dxa"/>
            <w:tcMar>
              <w:top w:w="105" w:type="dxa"/>
              <w:left w:w="115" w:type="dxa"/>
              <w:bottom w:w="105" w:type="dxa"/>
              <w:right w:w="115" w:type="dxa"/>
            </w:tcMar>
            <w:vAlign w:val="center"/>
          </w:tcPr>
          <w:p w14:paraId="57A88D39">
            <w:pPr>
              <w:spacing w:before="0" w:after="0" w:line="252" w:lineRule="auto"/>
              <w:jc w:val="center"/>
            </w:pPr>
            <w:r>
              <w:rPr>
                <w:rFonts w:ascii="Arial" w:hAnsi="Arial" w:eastAsia="微软雅黑"/>
                <w:b w:val="0"/>
                <w:sz w:val="16"/>
              </w:rPr>
              <w:t>后整理 / Finishes</w:t>
            </w:r>
          </w:p>
        </w:tc>
        <w:tc>
          <w:tcPr>
            <w:tcW w:w="3240" w:type="dxa"/>
            <w:tcMar>
              <w:top w:w="105" w:type="dxa"/>
              <w:left w:w="115" w:type="dxa"/>
              <w:bottom w:w="105" w:type="dxa"/>
              <w:right w:w="115" w:type="dxa"/>
            </w:tcMar>
            <w:vAlign w:val="center"/>
          </w:tcPr>
          <w:p w14:paraId="29202769">
            <w:pPr>
              <w:spacing w:before="0" w:after="0" w:line="252" w:lineRule="auto"/>
              <w:jc w:val="left"/>
            </w:pPr>
            <w:r>
              <w:rPr>
                <w:rFonts w:ascii="Arial" w:hAnsi="Arial" w:eastAsia="微软雅黑"/>
                <w:b w:val="0"/>
                <w:sz w:val="16"/>
              </w:rPr>
              <w:t>点塑布</w:t>
            </w:r>
          </w:p>
        </w:tc>
        <w:tc>
          <w:tcPr>
            <w:tcW w:w="4809" w:type="dxa"/>
            <w:tcMar>
              <w:top w:w="105" w:type="dxa"/>
              <w:left w:w="115" w:type="dxa"/>
              <w:bottom w:w="105" w:type="dxa"/>
              <w:right w:w="115" w:type="dxa"/>
            </w:tcMar>
            <w:vAlign w:val="center"/>
          </w:tcPr>
          <w:p w14:paraId="3D48A248">
            <w:pPr>
              <w:spacing w:before="0" w:after="0" w:line="252" w:lineRule="auto"/>
              <w:jc w:val="left"/>
            </w:pPr>
            <w:r>
              <w:rPr>
                <w:rFonts w:ascii="Arial" w:hAnsi="Arial" w:eastAsia="微软雅黑"/>
                <w:b w:val="0"/>
                <w:sz w:val="16"/>
              </w:rPr>
              <w:t>100% Polyester PVC Anti-Slip Dot-Coated Fabric</w:t>
            </w:r>
          </w:p>
        </w:tc>
      </w:tr>
      <w:tr w14:paraId="617A0439">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232" w:type="dxa"/>
            <w:shd w:val="clear" w:color="auto" w:fill="F2F7F8"/>
            <w:tcMar>
              <w:top w:w="105" w:type="dxa"/>
              <w:left w:w="115" w:type="dxa"/>
              <w:bottom w:w="105" w:type="dxa"/>
              <w:right w:w="115" w:type="dxa"/>
            </w:tcMar>
            <w:vAlign w:val="center"/>
          </w:tcPr>
          <w:p w14:paraId="79CF1656">
            <w:pPr>
              <w:spacing w:before="0" w:after="0" w:line="252" w:lineRule="auto"/>
              <w:jc w:val="center"/>
            </w:pPr>
            <w:r>
              <w:rPr>
                <w:rFonts w:ascii="Arial" w:hAnsi="Arial" w:eastAsia="微软雅黑"/>
                <w:b w:val="0"/>
                <w:sz w:val="16"/>
              </w:rPr>
              <w:t>印花 / Printed</w:t>
            </w:r>
          </w:p>
        </w:tc>
        <w:tc>
          <w:tcPr>
            <w:tcW w:w="3240" w:type="dxa"/>
            <w:shd w:val="clear" w:color="auto" w:fill="F2F7F8"/>
            <w:tcMar>
              <w:top w:w="105" w:type="dxa"/>
              <w:left w:w="115" w:type="dxa"/>
              <w:bottom w:w="105" w:type="dxa"/>
              <w:right w:w="115" w:type="dxa"/>
            </w:tcMar>
            <w:vAlign w:val="center"/>
          </w:tcPr>
          <w:p w14:paraId="1F21B948">
            <w:pPr>
              <w:spacing w:before="0" w:after="0" w:line="252" w:lineRule="auto"/>
              <w:jc w:val="left"/>
            </w:pPr>
            <w:r>
              <w:rPr>
                <w:rFonts w:ascii="Arial" w:hAnsi="Arial" w:eastAsia="微软雅黑"/>
                <w:b w:val="0"/>
                <w:sz w:val="16"/>
              </w:rPr>
              <w:t>全涤坯布直印磨毛布（不前处理分散印花）</w:t>
            </w:r>
          </w:p>
        </w:tc>
        <w:tc>
          <w:tcPr>
            <w:tcW w:w="4809" w:type="dxa"/>
            <w:shd w:val="clear" w:color="auto" w:fill="F2F7F8"/>
            <w:tcMar>
              <w:top w:w="105" w:type="dxa"/>
              <w:left w:w="115" w:type="dxa"/>
              <w:bottom w:w="105" w:type="dxa"/>
              <w:right w:w="115" w:type="dxa"/>
            </w:tcMar>
            <w:vAlign w:val="center"/>
          </w:tcPr>
          <w:p w14:paraId="7B78ABF5">
            <w:pPr>
              <w:spacing w:before="0" w:after="0" w:line="252" w:lineRule="auto"/>
              <w:jc w:val="left"/>
            </w:pPr>
            <w:r>
              <w:rPr>
                <w:rFonts w:ascii="Arial" w:hAnsi="Arial" w:eastAsia="微软雅黑"/>
                <w:b w:val="0"/>
                <w:sz w:val="16"/>
              </w:rPr>
              <w:t>100% Polyester Direct Disperse-Printed Brushed Fabric</w:t>
            </w:r>
          </w:p>
        </w:tc>
      </w:tr>
      <w:tr w14:paraId="6D120C61">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232" w:type="dxa"/>
            <w:tcMar>
              <w:top w:w="105" w:type="dxa"/>
              <w:left w:w="115" w:type="dxa"/>
              <w:bottom w:w="105" w:type="dxa"/>
              <w:right w:w="115" w:type="dxa"/>
            </w:tcMar>
            <w:vAlign w:val="center"/>
          </w:tcPr>
          <w:p w14:paraId="02BE70A4">
            <w:pPr>
              <w:spacing w:before="0" w:after="0" w:line="252" w:lineRule="auto"/>
              <w:jc w:val="center"/>
            </w:pPr>
            <w:r>
              <w:rPr>
                <w:rFonts w:ascii="Arial" w:hAnsi="Arial" w:eastAsia="微软雅黑"/>
                <w:b w:val="0"/>
                <w:sz w:val="16"/>
              </w:rPr>
              <w:t>印花 / Printed</w:t>
            </w:r>
          </w:p>
        </w:tc>
        <w:tc>
          <w:tcPr>
            <w:tcW w:w="3240" w:type="dxa"/>
            <w:tcMar>
              <w:top w:w="105" w:type="dxa"/>
              <w:left w:w="115" w:type="dxa"/>
              <w:bottom w:w="105" w:type="dxa"/>
              <w:right w:w="115" w:type="dxa"/>
            </w:tcMar>
            <w:vAlign w:val="center"/>
          </w:tcPr>
          <w:p w14:paraId="10F64951">
            <w:pPr>
              <w:spacing w:before="0" w:after="0" w:line="252" w:lineRule="auto"/>
              <w:jc w:val="left"/>
            </w:pPr>
            <w:r>
              <w:rPr>
                <w:rFonts w:ascii="Arial" w:hAnsi="Arial" w:eastAsia="微软雅黑"/>
                <w:b w:val="0"/>
                <w:sz w:val="16"/>
              </w:rPr>
              <w:t>全涤数码印花磨毛布</w:t>
            </w:r>
          </w:p>
        </w:tc>
        <w:tc>
          <w:tcPr>
            <w:tcW w:w="4809" w:type="dxa"/>
            <w:tcMar>
              <w:top w:w="105" w:type="dxa"/>
              <w:left w:w="115" w:type="dxa"/>
              <w:bottom w:w="105" w:type="dxa"/>
              <w:right w:w="115" w:type="dxa"/>
            </w:tcMar>
            <w:vAlign w:val="center"/>
          </w:tcPr>
          <w:p w14:paraId="285CB15C">
            <w:pPr>
              <w:spacing w:before="0" w:after="0" w:line="252" w:lineRule="auto"/>
              <w:jc w:val="left"/>
            </w:pPr>
            <w:r>
              <w:rPr>
                <w:rFonts w:ascii="Arial" w:hAnsi="Arial" w:eastAsia="微软雅黑"/>
                <w:b w:val="0"/>
                <w:sz w:val="16"/>
              </w:rPr>
              <w:t>100% Polyester Digitally Printed Brushed Fabric</w:t>
            </w:r>
          </w:p>
        </w:tc>
      </w:tr>
      <w:tr w14:paraId="1128E09A">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232" w:type="dxa"/>
            <w:tcMar>
              <w:top w:w="105" w:type="dxa"/>
              <w:left w:w="115" w:type="dxa"/>
              <w:bottom w:w="105" w:type="dxa"/>
              <w:right w:w="115" w:type="dxa"/>
            </w:tcMar>
            <w:vAlign w:val="center"/>
          </w:tcPr>
          <w:p w14:paraId="1CC30075">
            <w:pPr>
              <w:spacing w:before="0" w:after="0" w:line="252" w:lineRule="auto"/>
              <w:jc w:val="center"/>
            </w:pPr>
            <w:r>
              <w:rPr>
                <w:rFonts w:ascii="Arial" w:hAnsi="Arial" w:eastAsia="微软雅黑"/>
                <w:b w:val="0"/>
                <w:sz w:val="16"/>
              </w:rPr>
              <w:t>印花 / Printed</w:t>
            </w:r>
          </w:p>
        </w:tc>
        <w:tc>
          <w:tcPr>
            <w:tcW w:w="3240" w:type="dxa"/>
            <w:tcMar>
              <w:top w:w="105" w:type="dxa"/>
              <w:left w:w="115" w:type="dxa"/>
              <w:bottom w:w="105" w:type="dxa"/>
              <w:right w:w="115" w:type="dxa"/>
            </w:tcMar>
            <w:vAlign w:val="center"/>
          </w:tcPr>
          <w:p w14:paraId="74DF3149">
            <w:pPr>
              <w:spacing w:before="0" w:after="0" w:line="252" w:lineRule="auto"/>
              <w:jc w:val="left"/>
            </w:pPr>
            <w:r>
              <w:rPr>
                <w:rFonts w:ascii="Arial" w:hAnsi="Arial" w:eastAsia="微软雅黑"/>
                <w:b w:val="0"/>
                <w:sz w:val="16"/>
              </w:rPr>
              <w:t>全涤纳米印花磨毛布</w:t>
            </w:r>
          </w:p>
        </w:tc>
        <w:tc>
          <w:tcPr>
            <w:tcW w:w="4809" w:type="dxa"/>
            <w:tcMar>
              <w:top w:w="105" w:type="dxa"/>
              <w:left w:w="115" w:type="dxa"/>
              <w:bottom w:w="105" w:type="dxa"/>
              <w:right w:w="115" w:type="dxa"/>
            </w:tcMar>
            <w:vAlign w:val="center"/>
          </w:tcPr>
          <w:p w14:paraId="6AB442C4">
            <w:pPr>
              <w:spacing w:before="0" w:after="0" w:line="252" w:lineRule="auto"/>
              <w:jc w:val="left"/>
            </w:pPr>
            <w:r>
              <w:rPr>
                <w:rFonts w:ascii="Arial" w:hAnsi="Arial" w:eastAsia="微软雅黑"/>
                <w:b w:val="0"/>
                <w:sz w:val="16"/>
              </w:rPr>
              <w:t>100% Polyester Nano-Printed Brushed Fabric</w:t>
            </w:r>
          </w:p>
        </w:tc>
      </w:tr>
      <w:tr w14:paraId="41609E9D">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232" w:type="dxa"/>
            <w:shd w:val="clear" w:color="auto" w:fill="F2F7F8"/>
            <w:tcMar>
              <w:top w:w="105" w:type="dxa"/>
              <w:left w:w="115" w:type="dxa"/>
              <w:bottom w:w="105" w:type="dxa"/>
              <w:right w:w="115" w:type="dxa"/>
            </w:tcMar>
            <w:vAlign w:val="center"/>
          </w:tcPr>
          <w:p w14:paraId="10B92E7E">
            <w:pPr>
              <w:spacing w:before="0" w:after="0" w:line="252" w:lineRule="auto"/>
              <w:jc w:val="center"/>
            </w:pPr>
            <w:r>
              <w:rPr>
                <w:rFonts w:ascii="Arial" w:hAnsi="Arial" w:eastAsia="微软雅黑"/>
                <w:b w:val="0"/>
                <w:sz w:val="16"/>
              </w:rPr>
              <w:t>印花 / Printed</w:t>
            </w:r>
          </w:p>
        </w:tc>
        <w:tc>
          <w:tcPr>
            <w:tcW w:w="3240" w:type="dxa"/>
            <w:shd w:val="clear" w:color="auto" w:fill="F2F7F8"/>
            <w:tcMar>
              <w:top w:w="105" w:type="dxa"/>
              <w:left w:w="115" w:type="dxa"/>
              <w:bottom w:w="105" w:type="dxa"/>
              <w:right w:w="115" w:type="dxa"/>
            </w:tcMar>
            <w:vAlign w:val="center"/>
          </w:tcPr>
          <w:p w14:paraId="204B4BAE">
            <w:pPr>
              <w:spacing w:before="0" w:after="0" w:line="252" w:lineRule="auto"/>
              <w:jc w:val="left"/>
            </w:pPr>
            <w:r>
              <w:rPr>
                <w:rFonts w:ascii="Arial" w:hAnsi="Arial" w:eastAsia="微软雅黑"/>
                <w:b w:val="0"/>
                <w:sz w:val="16"/>
              </w:rPr>
              <w:t>全涤进缸分散印花磨毛布</w:t>
            </w:r>
          </w:p>
        </w:tc>
        <w:tc>
          <w:tcPr>
            <w:tcW w:w="4809" w:type="dxa"/>
            <w:shd w:val="clear" w:color="auto" w:fill="F2F7F8"/>
            <w:tcMar>
              <w:top w:w="105" w:type="dxa"/>
              <w:left w:w="115" w:type="dxa"/>
              <w:bottom w:w="105" w:type="dxa"/>
              <w:right w:w="115" w:type="dxa"/>
            </w:tcMar>
            <w:vAlign w:val="center"/>
          </w:tcPr>
          <w:p w14:paraId="18C8E376">
            <w:pPr>
              <w:spacing w:before="0" w:after="0" w:line="252" w:lineRule="auto"/>
              <w:jc w:val="left"/>
            </w:pPr>
            <w:r>
              <w:rPr>
                <w:rFonts w:ascii="Arial" w:hAnsi="Arial" w:eastAsia="微软雅黑"/>
                <w:b w:val="0"/>
                <w:sz w:val="16"/>
              </w:rPr>
              <w:t>100% Polyester Disperse-Printed Brushed Fabric</w:t>
            </w:r>
          </w:p>
        </w:tc>
      </w:tr>
    </w:tbl>
    <w:p w14:paraId="36525EF1">
      <w:r>
        <w:rPr>
          <w:rFonts w:ascii="Arial" w:hAnsi="Arial" w:eastAsia="微软雅黑"/>
        </w:rPr>
        <w:br w:type="page"/>
      </w:r>
    </w:p>
    <w:p w14:paraId="7656CBA8">
      <w:pPr>
        <w:pStyle w:val="3"/>
        <w:keepNext/>
        <w:spacing w:before="280" w:after="140"/>
      </w:pPr>
      <w:r>
        <w:rPr>
          <w:rFonts w:ascii="Arial" w:hAnsi="Arial" w:eastAsia="微软雅黑"/>
          <w:color w:val="000000"/>
        </w:rPr>
        <w:t>产品规格  Product Specifications</w:t>
      </w:r>
    </w:p>
    <w:p w14:paraId="5B0171DE">
      <w:pPr>
        <w:pStyle w:val="4"/>
        <w:keepNext/>
        <w:spacing w:before="220" w:after="40"/>
        <w:rPr>
          <w:rFonts w:hint="eastAsia" w:eastAsia="宋体"/>
          <w:lang w:val="en-US" w:eastAsia="zh-CN"/>
        </w:rPr>
      </w:pPr>
      <w:r>
        <w:rPr>
          <w:rFonts w:ascii="Arial" w:hAnsi="Arial" w:eastAsia="微软雅黑"/>
          <w:color w:val="000000"/>
        </w:rPr>
        <w:t>1  全涤染色</w:t>
      </w:r>
      <w:r>
        <w:rPr>
          <w:rFonts w:hint="eastAsia" w:ascii="Arial" w:hAnsi="Arial" w:eastAsia="微软雅黑"/>
          <w:color w:val="000000"/>
          <w:lang w:val="en-US" w:eastAsia="zh-CN"/>
        </w:rPr>
        <w:t>磨毛布</w:t>
      </w:r>
    </w:p>
    <w:p w14:paraId="1DA2616D">
      <w:pPr>
        <w:spacing w:after="40"/>
      </w:pPr>
      <w:r>
        <w:rPr>
          <w:rFonts w:ascii="Arial" w:hAnsi="Arial" w:eastAsia="微软雅黑"/>
          <w:b/>
          <w:color w:val="17365D"/>
        </w:rPr>
        <w:t xml:space="preserve">100% Polyester </w:t>
      </w:r>
      <w:r>
        <w:rPr>
          <w:rFonts w:hint="eastAsia" w:ascii="Arial" w:hAnsi="Arial" w:eastAsia="微软雅黑"/>
          <w:b/>
          <w:color w:val="17365D"/>
          <w:lang w:val="en-US" w:eastAsia="zh-CN"/>
        </w:rPr>
        <w:t>Dyed and</w:t>
      </w:r>
      <w:r>
        <w:rPr>
          <w:rFonts w:ascii="Arial" w:hAnsi="Arial" w:eastAsia="微软雅黑"/>
          <w:b/>
          <w:color w:val="17365D"/>
        </w:rPr>
        <w:t xml:space="preserve"> Brushed Fabric</w:t>
      </w:r>
    </w:p>
    <w:tbl>
      <w:tblPr>
        <w:tblStyle w:val="32"/>
        <w:tblW w:w="10282" w:type="dxa"/>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2822"/>
        <w:gridCol w:w="7460"/>
      </w:tblGrid>
      <w:tr w14:paraId="3729905F">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blHeader/>
          <w:jc w:val="center"/>
        </w:trPr>
        <w:tc>
          <w:tcPr>
            <w:tcW w:w="2822" w:type="dxa"/>
            <w:shd w:val="clear" w:color="auto" w:fill="164E63"/>
            <w:tcMar>
              <w:top w:w="115" w:type="dxa"/>
              <w:left w:w="135" w:type="dxa"/>
              <w:bottom w:w="115" w:type="dxa"/>
              <w:right w:w="135" w:type="dxa"/>
            </w:tcMar>
            <w:vAlign w:val="center"/>
          </w:tcPr>
          <w:p w14:paraId="3AFAE55C">
            <w:pPr>
              <w:spacing w:before="0" w:after="0" w:line="259" w:lineRule="auto"/>
              <w:jc w:val="left"/>
            </w:pPr>
            <w:r>
              <w:rPr>
                <w:rFonts w:ascii="Arial" w:hAnsi="Arial" w:eastAsia="微软雅黑"/>
                <w:b/>
                <w:color w:val="FFFFFF"/>
                <w:sz w:val="17"/>
              </w:rPr>
              <w:t>产品信息  Product Information</w:t>
            </w:r>
          </w:p>
        </w:tc>
        <w:tc>
          <w:tcPr>
            <w:tcW w:w="7460" w:type="dxa"/>
            <w:shd w:val="clear" w:color="auto" w:fill="164E63"/>
            <w:tcMar>
              <w:top w:w="115" w:type="dxa"/>
              <w:left w:w="135" w:type="dxa"/>
              <w:bottom w:w="115" w:type="dxa"/>
              <w:right w:w="135" w:type="dxa"/>
            </w:tcMar>
            <w:vAlign w:val="center"/>
          </w:tcPr>
          <w:p w14:paraId="70E022A4">
            <w:pPr>
              <w:spacing w:before="0" w:after="0" w:line="259" w:lineRule="auto"/>
              <w:jc w:val="left"/>
            </w:pPr>
            <w:r>
              <w:rPr>
                <w:rFonts w:ascii="Arial" w:hAnsi="Arial" w:eastAsia="微软雅黑"/>
                <w:b/>
                <w:color w:val="FFFFFF"/>
                <w:sz w:val="17"/>
              </w:rPr>
              <w:t>常做与可选范围  Regular and Available Range</w:t>
            </w:r>
          </w:p>
        </w:tc>
      </w:tr>
      <w:tr w14:paraId="6C40E468">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22" w:type="dxa"/>
            <w:tcMar>
              <w:top w:w="115" w:type="dxa"/>
              <w:left w:w="135" w:type="dxa"/>
              <w:bottom w:w="115" w:type="dxa"/>
              <w:right w:w="135" w:type="dxa"/>
            </w:tcMar>
            <w:vAlign w:val="center"/>
          </w:tcPr>
          <w:p w14:paraId="322FC143">
            <w:pPr>
              <w:spacing w:before="0" w:after="0" w:line="259" w:lineRule="auto"/>
              <w:jc w:val="left"/>
            </w:pPr>
            <w:r>
              <w:rPr>
                <w:rFonts w:ascii="Arial" w:hAnsi="Arial" w:eastAsia="微软雅黑"/>
                <w:b w:val="0"/>
                <w:sz w:val="16"/>
              </w:rPr>
              <w:t>常做颜色  Regular Colours</w:t>
            </w:r>
          </w:p>
        </w:tc>
        <w:tc>
          <w:tcPr>
            <w:tcW w:w="7460" w:type="dxa"/>
            <w:tcMar>
              <w:top w:w="115" w:type="dxa"/>
              <w:left w:w="135" w:type="dxa"/>
              <w:bottom w:w="115" w:type="dxa"/>
              <w:right w:w="135" w:type="dxa"/>
            </w:tcMar>
            <w:vAlign w:val="center"/>
          </w:tcPr>
          <w:p w14:paraId="700D447A">
            <w:pPr>
              <w:spacing w:before="0" w:after="0" w:line="259" w:lineRule="auto"/>
              <w:jc w:val="left"/>
            </w:pPr>
            <w:r>
              <w:rPr>
                <w:rFonts w:ascii="Arial" w:hAnsi="Arial" w:eastAsia="微软雅黑"/>
                <w:b w:val="0"/>
                <w:sz w:val="16"/>
              </w:rPr>
              <w:t>漂白、7013白、本白、深褐色17-1212TPG、浅褐色16-0906TPG、469#深蓝、110#米灰、518#米灰、460#深绿、367#浅米、红色1#187C、黑色、浅绿13-0212TCX、浅灰16-3802TPG、褐色15-1309TPG、浅米13-1106TPG、深米16-1317TPG、浅灰14-4501TPG、深灰16-4400TPG、浅米色13-1106TPG、深米色16-1317TPG、浅灰色14-4501TPG、深灰色16-4400TPG、象牙白11-0608TCX、灰色14-4103TCX、黑色19-4205TCX、白鸽灰、TO漂白、311C浅蓝、粉色14-1508TCX、667C紫色、14-1508TPX粉色、TO米色、WHITE/SRR、4C灰色、深灰、灰色、137#白、TO浅灰、米色、5435C灰蓝、紫色6#、红色1号187C、米黄、3#NAVY BLUE藏青、2#BEIGE米白、漂白0.5%KW抗菌、浅蓝17-3917TCX、L14米黄/F、紫色6号、咖啡2号477C、红色1#188C、TO浅灰色、TO粉色、154#灰色、猪肝色、卡其、·--------、467浅米、468浅米、藏青、米色上浆、咖色、酒红4#1955C、灰色4C、蓝色、漂白滴塑、蓝色14#同C25C6-3142B、TY-7、YT-11、YT-17、YT-21、245-10、245-20#/L18、CHALK、PEWTEK、黑色/确认B、白色、咖啡2#477C、2#SMOKE、SILVER、HC-4灰驼、浅蓝、1#WHITE漂白、5#LIGHT GREY浅灰、7#LIGHT PINK浅粉、6#BLUE GREY蓝灰、10#LIGHT CAMEL浅驼、9#BEIGE GREY米灰、11#LIGHT BLUE浅蓝、宝蓝/老虎蓝翻单、TO炭灰、灰色18-0201TPX、黑色19-0303TPX、深紫19-2429TCX、深蓝19-3943TCX、绿色19-5408TCX、红色19-1875TCX、浅蓝14-4112TCX、奶白11-0608TCX、112#浅驼、L14、米色11-1302TCX、灰色13-4303TPG、米色13-0403TPG、深蓝19-3929TPG、橘色13-1108TPG、粉色12-1605TPG、银灰13-0002TCX、灰色18-0201 TPX、黑色19-0303 TCX、深绿色 18-4417TCX、水绿色 12-5409TCX、深蓝色19-4118</w:t>
            </w:r>
          </w:p>
        </w:tc>
      </w:tr>
      <w:tr w14:paraId="5B3E80F1">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22" w:type="dxa"/>
            <w:shd w:val="clear" w:color="auto" w:fill="F2F7F8"/>
            <w:tcMar>
              <w:top w:w="115" w:type="dxa"/>
              <w:left w:w="135" w:type="dxa"/>
              <w:bottom w:w="115" w:type="dxa"/>
              <w:right w:w="135" w:type="dxa"/>
            </w:tcMar>
            <w:vAlign w:val="center"/>
          </w:tcPr>
          <w:p w14:paraId="6035E6A8">
            <w:pPr>
              <w:spacing w:before="0" w:after="0" w:line="259" w:lineRule="auto"/>
              <w:jc w:val="left"/>
            </w:pPr>
            <w:r>
              <w:rPr>
                <w:rFonts w:ascii="Arial" w:hAnsi="Arial" w:eastAsia="微软雅黑"/>
                <w:b w:val="0"/>
                <w:sz w:val="16"/>
              </w:rPr>
              <w:t>可选颜色  Available Colours</w:t>
            </w:r>
          </w:p>
        </w:tc>
        <w:tc>
          <w:tcPr>
            <w:tcW w:w="7460" w:type="dxa"/>
            <w:shd w:val="clear" w:color="auto" w:fill="F2F7F8"/>
            <w:tcMar>
              <w:top w:w="115" w:type="dxa"/>
              <w:left w:w="135" w:type="dxa"/>
              <w:bottom w:w="115" w:type="dxa"/>
              <w:right w:w="135" w:type="dxa"/>
            </w:tcMar>
            <w:vAlign w:val="center"/>
          </w:tcPr>
          <w:p w14:paraId="30AF9995">
            <w:pPr>
              <w:spacing w:before="0" w:after="0" w:line="259" w:lineRule="auto"/>
              <w:jc w:val="left"/>
            </w:pPr>
            <w:r>
              <w:rPr>
                <w:rFonts w:ascii="Arial" w:hAnsi="Arial" w:eastAsia="微软雅黑"/>
                <w:b w:val="0"/>
                <w:sz w:val="16"/>
              </w:rPr>
              <w:t>可按潘通色号定制</w:t>
            </w:r>
            <w:r>
              <w:rPr>
                <w:rFonts w:ascii="Arial" w:hAnsi="Arial" w:eastAsia="微软雅黑"/>
                <w:b w:val="0"/>
                <w:sz w:val="16"/>
              </w:rPr>
              <w:br w:type="textWrapping"/>
            </w:r>
            <w:r>
              <w:rPr>
                <w:rFonts w:ascii="Arial" w:hAnsi="Arial" w:eastAsia="微软雅黑"/>
                <w:b w:val="0"/>
                <w:sz w:val="16"/>
              </w:rPr>
              <w:t>Custom colours are available to Pantone references</w:t>
            </w:r>
          </w:p>
        </w:tc>
      </w:tr>
      <w:tr w14:paraId="6CEFF60D">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22" w:type="dxa"/>
            <w:tcMar>
              <w:top w:w="115" w:type="dxa"/>
              <w:left w:w="135" w:type="dxa"/>
              <w:bottom w:w="115" w:type="dxa"/>
              <w:right w:w="135" w:type="dxa"/>
            </w:tcMar>
            <w:vAlign w:val="center"/>
          </w:tcPr>
          <w:p w14:paraId="5CBBC27D">
            <w:pPr>
              <w:spacing w:before="0" w:after="0" w:line="259" w:lineRule="auto"/>
              <w:jc w:val="left"/>
            </w:pPr>
            <w:r>
              <w:rPr>
                <w:rFonts w:ascii="Arial" w:hAnsi="Arial" w:eastAsia="微软雅黑"/>
                <w:b w:val="0"/>
                <w:sz w:val="16"/>
              </w:rPr>
              <w:t>常做门幅  Regular Widths</w:t>
            </w:r>
          </w:p>
        </w:tc>
        <w:tc>
          <w:tcPr>
            <w:tcW w:w="7460" w:type="dxa"/>
            <w:tcMar>
              <w:top w:w="115" w:type="dxa"/>
              <w:left w:w="135" w:type="dxa"/>
              <w:bottom w:w="115" w:type="dxa"/>
              <w:right w:w="135" w:type="dxa"/>
            </w:tcMar>
            <w:vAlign w:val="center"/>
          </w:tcPr>
          <w:p w14:paraId="59E6436B">
            <w:pPr>
              <w:spacing w:before="0" w:after="0" w:line="259" w:lineRule="auto"/>
              <w:jc w:val="left"/>
            </w:pPr>
            <w:r>
              <w:rPr>
                <w:rFonts w:ascii="Arial" w:hAnsi="Arial" w:eastAsia="微软雅黑"/>
                <w:b w:val="0"/>
                <w:sz w:val="16"/>
              </w:rPr>
              <w:t>235 cm、285 cm、250 cm、215 cm、220 cm、230 cm、255 cm、153 cm、210 cm、308 cm、232 cm、270 cm、240 cm、260 cm、225 cm、280 cm、160 cm、219 cm、264 cm、234 cm、245 cm、290 cm、186 cm、265 cm、229 cm、164 cm、305 cm、238 cm、150 cm、57 cm、41 cm、49 cm、51 cm、67 cm</w:t>
            </w:r>
          </w:p>
        </w:tc>
      </w:tr>
      <w:tr w14:paraId="66C7E0C8">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22" w:type="dxa"/>
            <w:shd w:val="clear" w:color="auto" w:fill="F2F7F8"/>
            <w:tcMar>
              <w:top w:w="115" w:type="dxa"/>
              <w:left w:w="135" w:type="dxa"/>
              <w:bottom w:w="115" w:type="dxa"/>
              <w:right w:w="135" w:type="dxa"/>
            </w:tcMar>
            <w:vAlign w:val="center"/>
          </w:tcPr>
          <w:p w14:paraId="7D2982D9">
            <w:pPr>
              <w:spacing w:before="0" w:after="0" w:line="259" w:lineRule="auto"/>
              <w:jc w:val="left"/>
            </w:pPr>
            <w:r>
              <w:rPr>
                <w:rFonts w:ascii="Arial" w:hAnsi="Arial" w:eastAsia="微软雅黑"/>
                <w:b w:val="0"/>
                <w:sz w:val="16"/>
              </w:rPr>
              <w:t>可选门幅  Available Widths</w:t>
            </w:r>
          </w:p>
        </w:tc>
        <w:tc>
          <w:tcPr>
            <w:tcW w:w="7460" w:type="dxa"/>
            <w:shd w:val="clear" w:color="auto" w:fill="F2F7F8"/>
            <w:tcMar>
              <w:top w:w="115" w:type="dxa"/>
              <w:left w:w="135" w:type="dxa"/>
              <w:bottom w:w="115" w:type="dxa"/>
              <w:right w:w="135" w:type="dxa"/>
            </w:tcMar>
            <w:vAlign w:val="center"/>
          </w:tcPr>
          <w:p w14:paraId="3353F6CF">
            <w:pPr>
              <w:spacing w:before="0" w:after="0" w:line="259" w:lineRule="auto"/>
              <w:jc w:val="left"/>
            </w:pPr>
            <w:r>
              <w:rPr>
                <w:rFonts w:ascii="Arial" w:hAnsi="Arial" w:eastAsia="微软雅黑"/>
                <w:b w:val="0"/>
                <w:sz w:val="16"/>
              </w:rPr>
              <w:t>150–320 cm；具体有效门幅或边到边门幅按产品确认</w:t>
            </w:r>
            <w:r>
              <w:rPr>
                <w:rFonts w:ascii="Arial" w:hAnsi="Arial" w:eastAsia="微软雅黑"/>
                <w:b w:val="0"/>
                <w:sz w:val="16"/>
              </w:rPr>
              <w:br w:type="textWrapping"/>
            </w:r>
            <w:r>
              <w:rPr>
                <w:rFonts w:ascii="Arial" w:hAnsi="Arial" w:eastAsia="微软雅黑"/>
                <w:b w:val="0"/>
                <w:sz w:val="16"/>
              </w:rPr>
              <w:t>150–320 cm; usable or overall width to be confirmed by product</w:t>
            </w:r>
          </w:p>
        </w:tc>
      </w:tr>
      <w:tr w14:paraId="15447840">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22" w:type="dxa"/>
            <w:tcMar>
              <w:top w:w="115" w:type="dxa"/>
              <w:left w:w="135" w:type="dxa"/>
              <w:bottom w:w="115" w:type="dxa"/>
              <w:right w:w="135" w:type="dxa"/>
            </w:tcMar>
            <w:vAlign w:val="center"/>
          </w:tcPr>
          <w:p w14:paraId="6398E84B">
            <w:pPr>
              <w:spacing w:before="0" w:after="0" w:line="259" w:lineRule="auto"/>
              <w:jc w:val="left"/>
            </w:pPr>
            <w:r>
              <w:rPr>
                <w:rFonts w:ascii="Arial" w:hAnsi="Arial" w:eastAsia="微软雅黑"/>
                <w:b w:val="0"/>
                <w:sz w:val="16"/>
              </w:rPr>
              <w:t>常做克重  Regular Weights</w:t>
            </w:r>
          </w:p>
        </w:tc>
        <w:tc>
          <w:tcPr>
            <w:tcW w:w="7460" w:type="dxa"/>
            <w:tcMar>
              <w:top w:w="115" w:type="dxa"/>
              <w:left w:w="135" w:type="dxa"/>
              <w:bottom w:w="115" w:type="dxa"/>
              <w:right w:w="135" w:type="dxa"/>
            </w:tcMar>
            <w:vAlign w:val="center"/>
          </w:tcPr>
          <w:p w14:paraId="6095ED56">
            <w:pPr>
              <w:spacing w:before="0" w:after="0" w:line="259" w:lineRule="auto"/>
              <w:jc w:val="left"/>
            </w:pPr>
            <w:r>
              <w:rPr>
                <w:rFonts w:ascii="Arial" w:hAnsi="Arial" w:eastAsia="微软雅黑"/>
                <w:b w:val="0"/>
                <w:sz w:val="16"/>
              </w:rPr>
              <w:t>75 gsm、82 gsm、90 gsm、80 gsm、65 gsm、70 gsm、85 gsm、60 gsm、105 gsm、100 gsm、83 gsm、120 gsm、76 gsm、86 gsm</w:t>
            </w:r>
          </w:p>
        </w:tc>
      </w:tr>
      <w:tr w14:paraId="09AB7EB5">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22" w:type="dxa"/>
            <w:shd w:val="clear" w:color="auto" w:fill="F2F7F8"/>
            <w:tcMar>
              <w:top w:w="115" w:type="dxa"/>
              <w:left w:w="135" w:type="dxa"/>
              <w:bottom w:w="115" w:type="dxa"/>
              <w:right w:w="135" w:type="dxa"/>
            </w:tcMar>
            <w:vAlign w:val="center"/>
          </w:tcPr>
          <w:p w14:paraId="67715101">
            <w:pPr>
              <w:spacing w:before="0" w:after="0" w:line="259" w:lineRule="auto"/>
              <w:jc w:val="left"/>
            </w:pPr>
            <w:r>
              <w:rPr>
                <w:rFonts w:ascii="Arial" w:hAnsi="Arial" w:eastAsia="微软雅黑"/>
                <w:b w:val="0"/>
                <w:sz w:val="16"/>
              </w:rPr>
              <w:t>可选克重  Available Weights</w:t>
            </w:r>
          </w:p>
        </w:tc>
        <w:tc>
          <w:tcPr>
            <w:tcW w:w="7460" w:type="dxa"/>
            <w:shd w:val="clear" w:color="auto" w:fill="F2F7F8"/>
            <w:tcMar>
              <w:top w:w="115" w:type="dxa"/>
              <w:left w:w="135" w:type="dxa"/>
              <w:bottom w:w="115" w:type="dxa"/>
              <w:right w:w="135" w:type="dxa"/>
            </w:tcMar>
            <w:vAlign w:val="center"/>
          </w:tcPr>
          <w:p w14:paraId="14401480">
            <w:pPr>
              <w:spacing w:before="0" w:after="0" w:line="259" w:lineRule="auto"/>
              <w:jc w:val="left"/>
            </w:pPr>
            <w:r>
              <w:rPr>
                <w:rFonts w:ascii="Arial" w:hAnsi="Arial" w:eastAsia="微软雅黑"/>
                <w:b w:val="0"/>
                <w:sz w:val="16"/>
              </w:rPr>
              <w:t>60–130 GSM；具体克重按组织、工艺与用途确认</w:t>
            </w:r>
            <w:r>
              <w:rPr>
                <w:rFonts w:ascii="Arial" w:hAnsi="Arial" w:eastAsia="微软雅黑"/>
                <w:b w:val="0"/>
                <w:sz w:val="16"/>
              </w:rPr>
              <w:br w:type="textWrapping"/>
            </w:r>
            <w:r>
              <w:rPr>
                <w:rFonts w:ascii="Arial" w:hAnsi="Arial" w:eastAsia="微软雅黑"/>
                <w:b w:val="0"/>
                <w:sz w:val="16"/>
              </w:rPr>
              <w:t>60–130 GSM; exact weight depends on construction, process and end use</w:t>
            </w:r>
          </w:p>
        </w:tc>
      </w:tr>
    </w:tbl>
    <w:p w14:paraId="6B572B44">
      <w:pPr>
        <w:spacing w:after="20"/>
      </w:pPr>
    </w:p>
    <w:p w14:paraId="78CE0431">
      <w:pPr>
        <w:pStyle w:val="4"/>
        <w:keepNext/>
        <w:spacing w:before="220" w:after="40"/>
      </w:pPr>
      <w:r>
        <w:rPr>
          <w:rFonts w:ascii="Arial" w:hAnsi="Arial" w:eastAsia="微软雅黑"/>
          <w:color w:val="000000"/>
        </w:rPr>
        <w:t xml:space="preserve">2  </w:t>
      </w:r>
      <w:r>
        <w:rPr>
          <w:rFonts w:hint="eastAsia" w:ascii="Arial" w:hAnsi="Arial" w:eastAsia="微软雅黑"/>
          <w:color w:val="000000"/>
          <w:lang w:val="en-US" w:eastAsia="zh-CN"/>
        </w:rPr>
        <w:t>全涤</w:t>
      </w:r>
      <w:r>
        <w:rPr>
          <w:rFonts w:ascii="Arial" w:hAnsi="Arial" w:eastAsia="微软雅黑"/>
          <w:color w:val="000000"/>
        </w:rPr>
        <w:t>上浆</w:t>
      </w:r>
      <w:r>
        <w:rPr>
          <w:rFonts w:hint="eastAsia" w:ascii="Arial" w:hAnsi="Arial" w:eastAsia="微软雅黑"/>
          <w:color w:val="000000"/>
          <w:lang w:val="en-US" w:eastAsia="zh-CN"/>
        </w:rPr>
        <w:t>包边</w:t>
      </w:r>
      <w:r>
        <w:rPr>
          <w:rFonts w:ascii="Arial" w:hAnsi="Arial" w:eastAsia="微软雅黑"/>
          <w:color w:val="000000"/>
        </w:rPr>
        <w:t>布</w:t>
      </w:r>
    </w:p>
    <w:p w14:paraId="7B863BE4">
      <w:pPr>
        <w:spacing w:after="40"/>
        <w:rPr>
          <w:rFonts w:hint="eastAsia"/>
          <w:b/>
          <w:color w:val="17365D"/>
          <w:lang w:val="en-US" w:eastAsia="zh-CN"/>
        </w:rPr>
      </w:pPr>
      <w:r>
        <w:rPr>
          <w:rFonts w:ascii="Arial" w:hAnsi="Arial" w:eastAsia="微软雅黑"/>
          <w:b/>
          <w:color w:val="17365D"/>
        </w:rPr>
        <w:t>100% Polyester Sized Fabric for Binding and Edging</w:t>
      </w:r>
    </w:p>
    <w:tbl>
      <w:tblPr>
        <w:tblStyle w:val="32"/>
        <w:tblW w:w="10282" w:type="dxa"/>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2828"/>
        <w:gridCol w:w="7454"/>
      </w:tblGrid>
      <w:tr w14:paraId="70A80DC5">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blHeader/>
          <w:jc w:val="center"/>
        </w:trPr>
        <w:tc>
          <w:tcPr>
            <w:tcW w:w="2828" w:type="dxa"/>
            <w:shd w:val="clear" w:color="auto" w:fill="164E63"/>
            <w:tcMar>
              <w:top w:w="115" w:type="dxa"/>
              <w:left w:w="135" w:type="dxa"/>
              <w:bottom w:w="115" w:type="dxa"/>
              <w:right w:w="135" w:type="dxa"/>
            </w:tcMar>
            <w:vAlign w:val="center"/>
          </w:tcPr>
          <w:p w14:paraId="54C0F0BE">
            <w:pPr>
              <w:spacing w:before="0" w:after="0" w:line="259" w:lineRule="auto"/>
              <w:jc w:val="left"/>
            </w:pPr>
            <w:r>
              <w:rPr>
                <w:rFonts w:ascii="Arial" w:hAnsi="Arial" w:eastAsia="微软雅黑"/>
                <w:b/>
                <w:color w:val="FFFFFF"/>
                <w:sz w:val="17"/>
              </w:rPr>
              <w:t>产品信息  Product Information</w:t>
            </w:r>
          </w:p>
        </w:tc>
        <w:tc>
          <w:tcPr>
            <w:tcW w:w="7454" w:type="dxa"/>
            <w:shd w:val="clear" w:color="auto" w:fill="164E63"/>
            <w:tcMar>
              <w:top w:w="115" w:type="dxa"/>
              <w:left w:w="135" w:type="dxa"/>
              <w:bottom w:w="115" w:type="dxa"/>
              <w:right w:w="135" w:type="dxa"/>
            </w:tcMar>
            <w:vAlign w:val="center"/>
          </w:tcPr>
          <w:p w14:paraId="662575FE">
            <w:pPr>
              <w:spacing w:before="0" w:after="0" w:line="259" w:lineRule="auto"/>
              <w:jc w:val="left"/>
            </w:pPr>
            <w:r>
              <w:rPr>
                <w:rFonts w:ascii="Arial" w:hAnsi="Arial" w:eastAsia="微软雅黑"/>
                <w:b/>
                <w:color w:val="FFFFFF"/>
                <w:sz w:val="17"/>
              </w:rPr>
              <w:t>常做与可选范围  Regular and Available Range</w:t>
            </w:r>
          </w:p>
        </w:tc>
      </w:tr>
      <w:tr w14:paraId="36850A1F">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28" w:type="dxa"/>
            <w:tcMar>
              <w:top w:w="115" w:type="dxa"/>
              <w:left w:w="135" w:type="dxa"/>
              <w:bottom w:w="115" w:type="dxa"/>
              <w:right w:w="135" w:type="dxa"/>
            </w:tcMar>
            <w:vAlign w:val="center"/>
          </w:tcPr>
          <w:p w14:paraId="6C393026">
            <w:pPr>
              <w:spacing w:before="0" w:after="0" w:line="259" w:lineRule="auto"/>
              <w:jc w:val="left"/>
            </w:pPr>
            <w:r>
              <w:rPr>
                <w:rFonts w:ascii="Arial" w:hAnsi="Arial" w:eastAsia="微软雅黑"/>
                <w:b w:val="0"/>
                <w:sz w:val="16"/>
              </w:rPr>
              <w:t>常做颜色  Regular Colours</w:t>
            </w:r>
          </w:p>
        </w:tc>
        <w:tc>
          <w:tcPr>
            <w:tcW w:w="7454" w:type="dxa"/>
            <w:tcMar>
              <w:top w:w="115" w:type="dxa"/>
              <w:left w:w="135" w:type="dxa"/>
              <w:bottom w:w="115" w:type="dxa"/>
              <w:right w:w="135" w:type="dxa"/>
            </w:tcMar>
            <w:vAlign w:val="center"/>
          </w:tcPr>
          <w:p w14:paraId="1C0BBEAC">
            <w:pPr>
              <w:spacing w:before="0" w:after="0" w:line="259" w:lineRule="auto"/>
              <w:jc w:val="left"/>
            </w:pPr>
            <w:r>
              <w:rPr>
                <w:rFonts w:ascii="Arial" w:hAnsi="Arial" w:eastAsia="微软雅黑"/>
                <w:b w:val="0"/>
                <w:sz w:val="16"/>
              </w:rPr>
              <w:t>漂白、深褐色17-1212TPG、14-4214TPX浅蓝、浅绿13-0212TCX、浅灰16-3802TPG、褐色15-1309TPG、米白/按样、棕色18-1148TCX/确认F样、灰色18-4006TCX、米色13-0403TCX、FLOWER 小野花、667C紫色、12-0322TPX绿色、浅蓝17-3917TCX、黄色11-0710TPX、卡其16-0806TPG/A、311C浅蓝、紫色2716C、14-4214TPX、米白11-0105TPG、灰色18-0201TPX、灰色13-4303TPG、米色13-0403TPG、深蓝19-3929TPG、橘色13-1108TPG、粉色12-1605TPG、深绿色 18-4417TCX</w:t>
            </w:r>
          </w:p>
        </w:tc>
      </w:tr>
      <w:tr w14:paraId="0BD3E5A2">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28" w:type="dxa"/>
            <w:shd w:val="clear" w:color="auto" w:fill="F2F7F8"/>
            <w:tcMar>
              <w:top w:w="115" w:type="dxa"/>
              <w:left w:w="135" w:type="dxa"/>
              <w:bottom w:w="115" w:type="dxa"/>
              <w:right w:w="135" w:type="dxa"/>
            </w:tcMar>
            <w:vAlign w:val="center"/>
          </w:tcPr>
          <w:p w14:paraId="41C24333">
            <w:pPr>
              <w:spacing w:before="0" w:after="0" w:line="259" w:lineRule="auto"/>
              <w:jc w:val="left"/>
            </w:pPr>
            <w:r>
              <w:rPr>
                <w:rFonts w:ascii="Arial" w:hAnsi="Arial" w:eastAsia="微软雅黑"/>
                <w:b w:val="0"/>
                <w:sz w:val="16"/>
              </w:rPr>
              <w:t>可选颜色  Available Colours</w:t>
            </w:r>
          </w:p>
        </w:tc>
        <w:tc>
          <w:tcPr>
            <w:tcW w:w="7454" w:type="dxa"/>
            <w:shd w:val="clear" w:color="auto" w:fill="F2F7F8"/>
            <w:tcMar>
              <w:top w:w="115" w:type="dxa"/>
              <w:left w:w="135" w:type="dxa"/>
              <w:bottom w:w="115" w:type="dxa"/>
              <w:right w:w="135" w:type="dxa"/>
            </w:tcMar>
            <w:vAlign w:val="center"/>
          </w:tcPr>
          <w:p w14:paraId="67E6D067">
            <w:pPr>
              <w:spacing w:before="0" w:after="0" w:line="259" w:lineRule="auto"/>
              <w:jc w:val="left"/>
            </w:pPr>
            <w:r>
              <w:rPr>
                <w:rFonts w:ascii="Arial" w:hAnsi="Arial" w:eastAsia="微软雅黑"/>
                <w:b w:val="0"/>
                <w:sz w:val="16"/>
              </w:rPr>
              <w:t>可按潘通色号定制</w:t>
            </w:r>
            <w:r>
              <w:rPr>
                <w:rFonts w:ascii="Arial" w:hAnsi="Arial" w:eastAsia="微软雅黑"/>
                <w:b w:val="0"/>
                <w:sz w:val="16"/>
              </w:rPr>
              <w:br w:type="textWrapping"/>
            </w:r>
            <w:r>
              <w:rPr>
                <w:rFonts w:ascii="Arial" w:hAnsi="Arial" w:eastAsia="微软雅黑"/>
                <w:b w:val="0"/>
                <w:sz w:val="16"/>
              </w:rPr>
              <w:t>Custom colours are available to Pantone references</w:t>
            </w:r>
          </w:p>
        </w:tc>
      </w:tr>
      <w:tr w14:paraId="241E4AE2">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28" w:type="dxa"/>
            <w:tcMar>
              <w:top w:w="115" w:type="dxa"/>
              <w:left w:w="135" w:type="dxa"/>
              <w:bottom w:w="115" w:type="dxa"/>
              <w:right w:w="135" w:type="dxa"/>
            </w:tcMar>
            <w:vAlign w:val="center"/>
          </w:tcPr>
          <w:p w14:paraId="27FC2274">
            <w:pPr>
              <w:spacing w:before="0" w:after="0" w:line="259" w:lineRule="auto"/>
              <w:jc w:val="left"/>
            </w:pPr>
            <w:r>
              <w:rPr>
                <w:rFonts w:ascii="Arial" w:hAnsi="Arial" w:eastAsia="微软雅黑"/>
                <w:b w:val="0"/>
                <w:sz w:val="16"/>
              </w:rPr>
              <w:t>常做门幅  Regular Widths</w:t>
            </w:r>
          </w:p>
        </w:tc>
        <w:tc>
          <w:tcPr>
            <w:tcW w:w="7454" w:type="dxa"/>
            <w:tcMar>
              <w:top w:w="115" w:type="dxa"/>
              <w:left w:w="135" w:type="dxa"/>
              <w:bottom w:w="115" w:type="dxa"/>
              <w:right w:w="135" w:type="dxa"/>
            </w:tcMar>
            <w:vAlign w:val="center"/>
          </w:tcPr>
          <w:p w14:paraId="7B20DB3E">
            <w:pPr>
              <w:spacing w:before="0" w:after="0" w:line="259" w:lineRule="auto"/>
              <w:jc w:val="left"/>
            </w:pPr>
            <w:r>
              <w:rPr>
                <w:rFonts w:ascii="Arial" w:hAnsi="Arial" w:eastAsia="微软雅黑"/>
                <w:b w:val="0"/>
                <w:sz w:val="16"/>
              </w:rPr>
              <w:t>215 cm、225 cm、220 cm、232 cm、252 cm、235 cm、260 cm、280 cm、285 cm、210 cm、245 cm、230 cm</w:t>
            </w:r>
          </w:p>
        </w:tc>
      </w:tr>
      <w:tr w14:paraId="70B2F83D">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28" w:type="dxa"/>
            <w:shd w:val="clear" w:color="auto" w:fill="F2F7F8"/>
            <w:tcMar>
              <w:top w:w="115" w:type="dxa"/>
              <w:left w:w="135" w:type="dxa"/>
              <w:bottom w:w="115" w:type="dxa"/>
              <w:right w:w="135" w:type="dxa"/>
            </w:tcMar>
            <w:vAlign w:val="center"/>
          </w:tcPr>
          <w:p w14:paraId="5540C92B">
            <w:pPr>
              <w:spacing w:before="0" w:after="0" w:line="259" w:lineRule="auto"/>
              <w:jc w:val="left"/>
            </w:pPr>
            <w:r>
              <w:rPr>
                <w:rFonts w:ascii="Arial" w:hAnsi="Arial" w:eastAsia="微软雅黑"/>
                <w:b w:val="0"/>
                <w:sz w:val="16"/>
              </w:rPr>
              <w:t>可选门幅  Available Widths</w:t>
            </w:r>
          </w:p>
        </w:tc>
        <w:tc>
          <w:tcPr>
            <w:tcW w:w="7454" w:type="dxa"/>
            <w:shd w:val="clear" w:color="auto" w:fill="F2F7F8"/>
            <w:tcMar>
              <w:top w:w="115" w:type="dxa"/>
              <w:left w:w="135" w:type="dxa"/>
              <w:bottom w:w="115" w:type="dxa"/>
              <w:right w:w="135" w:type="dxa"/>
            </w:tcMar>
            <w:vAlign w:val="center"/>
          </w:tcPr>
          <w:p w14:paraId="1679FB9B">
            <w:pPr>
              <w:spacing w:before="0" w:after="0" w:line="259" w:lineRule="auto"/>
              <w:jc w:val="left"/>
            </w:pPr>
            <w:r>
              <w:rPr>
                <w:rFonts w:ascii="Arial" w:hAnsi="Arial" w:eastAsia="微软雅黑"/>
                <w:b w:val="0"/>
                <w:sz w:val="16"/>
              </w:rPr>
              <w:t>150–320 cm；具体有效门幅或边到边门幅按产品确认</w:t>
            </w:r>
            <w:r>
              <w:rPr>
                <w:rFonts w:ascii="Arial" w:hAnsi="Arial" w:eastAsia="微软雅黑"/>
                <w:b w:val="0"/>
                <w:sz w:val="16"/>
              </w:rPr>
              <w:br w:type="textWrapping"/>
            </w:r>
            <w:r>
              <w:rPr>
                <w:rFonts w:ascii="Arial" w:hAnsi="Arial" w:eastAsia="微软雅黑"/>
                <w:b w:val="0"/>
                <w:sz w:val="16"/>
              </w:rPr>
              <w:t>150–320 cm; usable or overall width to be confirmed by product</w:t>
            </w:r>
          </w:p>
        </w:tc>
      </w:tr>
      <w:tr w14:paraId="6F82602E">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28" w:type="dxa"/>
            <w:tcMar>
              <w:top w:w="115" w:type="dxa"/>
              <w:left w:w="135" w:type="dxa"/>
              <w:bottom w:w="115" w:type="dxa"/>
              <w:right w:w="135" w:type="dxa"/>
            </w:tcMar>
            <w:vAlign w:val="center"/>
          </w:tcPr>
          <w:p w14:paraId="2AA60320">
            <w:pPr>
              <w:spacing w:before="0" w:after="0" w:line="259" w:lineRule="auto"/>
              <w:jc w:val="left"/>
            </w:pPr>
            <w:r>
              <w:rPr>
                <w:rFonts w:ascii="Arial" w:hAnsi="Arial" w:eastAsia="微软雅黑"/>
                <w:b w:val="0"/>
                <w:sz w:val="16"/>
              </w:rPr>
              <w:t>常做克重  Regular Weights</w:t>
            </w:r>
          </w:p>
        </w:tc>
        <w:tc>
          <w:tcPr>
            <w:tcW w:w="7454" w:type="dxa"/>
            <w:tcMar>
              <w:top w:w="115" w:type="dxa"/>
              <w:left w:w="135" w:type="dxa"/>
              <w:bottom w:w="115" w:type="dxa"/>
              <w:right w:w="135" w:type="dxa"/>
            </w:tcMar>
            <w:vAlign w:val="center"/>
          </w:tcPr>
          <w:p w14:paraId="71F2F492">
            <w:pPr>
              <w:spacing w:before="0" w:after="0" w:line="259" w:lineRule="auto"/>
              <w:jc w:val="left"/>
            </w:pPr>
            <w:r>
              <w:rPr>
                <w:rFonts w:ascii="Arial" w:hAnsi="Arial" w:eastAsia="微软雅黑"/>
                <w:b w:val="0"/>
                <w:sz w:val="16"/>
              </w:rPr>
              <w:t>80 gsm、75 gsm、70 gsm、82 gsm、86 gsm、85 gsm、90 gsm</w:t>
            </w:r>
          </w:p>
        </w:tc>
      </w:tr>
      <w:tr w14:paraId="2491AC5A">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28" w:type="dxa"/>
            <w:shd w:val="clear" w:color="auto" w:fill="F2F7F8"/>
            <w:tcMar>
              <w:top w:w="115" w:type="dxa"/>
              <w:left w:w="135" w:type="dxa"/>
              <w:bottom w:w="115" w:type="dxa"/>
              <w:right w:w="135" w:type="dxa"/>
            </w:tcMar>
            <w:vAlign w:val="center"/>
          </w:tcPr>
          <w:p w14:paraId="25C359E6">
            <w:pPr>
              <w:spacing w:before="0" w:after="0" w:line="259" w:lineRule="auto"/>
              <w:jc w:val="left"/>
            </w:pPr>
            <w:r>
              <w:rPr>
                <w:rFonts w:ascii="Arial" w:hAnsi="Arial" w:eastAsia="微软雅黑"/>
                <w:b w:val="0"/>
                <w:sz w:val="16"/>
              </w:rPr>
              <w:t>可选克重  Available Weights</w:t>
            </w:r>
          </w:p>
        </w:tc>
        <w:tc>
          <w:tcPr>
            <w:tcW w:w="7454" w:type="dxa"/>
            <w:shd w:val="clear" w:color="auto" w:fill="F2F7F8"/>
            <w:tcMar>
              <w:top w:w="115" w:type="dxa"/>
              <w:left w:w="135" w:type="dxa"/>
              <w:bottom w:w="115" w:type="dxa"/>
              <w:right w:w="135" w:type="dxa"/>
            </w:tcMar>
            <w:vAlign w:val="center"/>
          </w:tcPr>
          <w:p w14:paraId="6ECDA072">
            <w:pPr>
              <w:spacing w:before="0" w:after="0" w:line="259" w:lineRule="auto"/>
              <w:jc w:val="left"/>
            </w:pPr>
            <w:r>
              <w:rPr>
                <w:rFonts w:ascii="Arial" w:hAnsi="Arial" w:eastAsia="微软雅黑"/>
                <w:b w:val="0"/>
                <w:sz w:val="16"/>
              </w:rPr>
              <w:t>60–130 GSM；具体克重按组织、工艺与用途确认</w:t>
            </w:r>
            <w:r>
              <w:rPr>
                <w:rFonts w:ascii="Arial" w:hAnsi="Arial" w:eastAsia="微软雅黑"/>
                <w:b w:val="0"/>
                <w:sz w:val="16"/>
              </w:rPr>
              <w:br w:type="textWrapping"/>
            </w:r>
            <w:r>
              <w:rPr>
                <w:rFonts w:ascii="Arial" w:hAnsi="Arial" w:eastAsia="微软雅黑"/>
                <w:b w:val="0"/>
                <w:sz w:val="16"/>
              </w:rPr>
              <w:t>60–130 GSM; exact weight depends on construction, process and end use</w:t>
            </w:r>
          </w:p>
        </w:tc>
      </w:tr>
    </w:tbl>
    <w:p w14:paraId="155F9948">
      <w:pPr>
        <w:spacing w:after="20"/>
      </w:pPr>
    </w:p>
    <w:p w14:paraId="49AF57BC">
      <w:pPr>
        <w:pStyle w:val="4"/>
        <w:keepNext/>
        <w:spacing w:before="220" w:after="40"/>
      </w:pPr>
      <w:r>
        <w:rPr>
          <w:rFonts w:ascii="Arial" w:hAnsi="Arial" w:eastAsia="微软雅黑"/>
          <w:color w:val="000000"/>
        </w:rPr>
        <w:t xml:space="preserve">3  </w:t>
      </w:r>
      <w:r>
        <w:rPr>
          <w:rFonts w:hint="eastAsia" w:ascii="Arial" w:hAnsi="Arial" w:eastAsia="微软雅黑"/>
          <w:color w:val="000000"/>
          <w:lang w:val="en-US" w:eastAsia="zh-CN"/>
        </w:rPr>
        <w:t>全涤</w:t>
      </w:r>
      <w:r>
        <w:rPr>
          <w:rFonts w:ascii="Arial" w:hAnsi="Arial" w:eastAsia="微软雅黑"/>
          <w:color w:val="000000"/>
        </w:rPr>
        <w:t>大皱水洗磨毛布</w:t>
      </w:r>
    </w:p>
    <w:p w14:paraId="4A6C4297">
      <w:pPr>
        <w:spacing w:after="40"/>
      </w:pPr>
      <w:r>
        <w:rPr>
          <w:rFonts w:ascii="Arial" w:hAnsi="Arial" w:eastAsia="微软雅黑"/>
          <w:b/>
          <w:color w:val="17365D"/>
        </w:rPr>
        <w:t>100% Polyester Washed Natural-Crinkle Brushed Fabric</w:t>
      </w:r>
    </w:p>
    <w:tbl>
      <w:tblPr>
        <w:tblStyle w:val="32"/>
        <w:tblW w:w="10282" w:type="dxa"/>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2843"/>
        <w:gridCol w:w="7439"/>
      </w:tblGrid>
      <w:tr w14:paraId="3D543445">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blHeader/>
          <w:jc w:val="center"/>
        </w:trPr>
        <w:tc>
          <w:tcPr>
            <w:tcW w:w="2843" w:type="dxa"/>
            <w:shd w:val="clear" w:color="auto" w:fill="164E63"/>
            <w:tcMar>
              <w:top w:w="115" w:type="dxa"/>
              <w:left w:w="135" w:type="dxa"/>
              <w:bottom w:w="115" w:type="dxa"/>
              <w:right w:w="135" w:type="dxa"/>
            </w:tcMar>
            <w:vAlign w:val="center"/>
          </w:tcPr>
          <w:p w14:paraId="26C00F6A">
            <w:pPr>
              <w:spacing w:before="0" w:after="0" w:line="259" w:lineRule="auto"/>
              <w:jc w:val="left"/>
            </w:pPr>
            <w:r>
              <w:rPr>
                <w:rFonts w:ascii="Arial" w:hAnsi="Arial" w:eastAsia="微软雅黑"/>
                <w:b/>
                <w:color w:val="FFFFFF"/>
                <w:sz w:val="17"/>
              </w:rPr>
              <w:t>产品信息  Product Information</w:t>
            </w:r>
          </w:p>
        </w:tc>
        <w:tc>
          <w:tcPr>
            <w:tcW w:w="7439" w:type="dxa"/>
            <w:shd w:val="clear" w:color="auto" w:fill="164E63"/>
            <w:tcMar>
              <w:top w:w="115" w:type="dxa"/>
              <w:left w:w="135" w:type="dxa"/>
              <w:bottom w:w="115" w:type="dxa"/>
              <w:right w:w="135" w:type="dxa"/>
            </w:tcMar>
            <w:vAlign w:val="center"/>
          </w:tcPr>
          <w:p w14:paraId="360B0CBB">
            <w:pPr>
              <w:spacing w:before="0" w:after="0" w:line="259" w:lineRule="auto"/>
              <w:jc w:val="left"/>
            </w:pPr>
            <w:r>
              <w:rPr>
                <w:rFonts w:ascii="Arial" w:hAnsi="Arial" w:eastAsia="微软雅黑"/>
                <w:b/>
                <w:color w:val="FFFFFF"/>
                <w:sz w:val="17"/>
              </w:rPr>
              <w:t>常做与可选范围  Regular and Available Range</w:t>
            </w:r>
          </w:p>
        </w:tc>
      </w:tr>
      <w:tr w14:paraId="4F7CADE6">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43" w:type="dxa"/>
            <w:tcMar>
              <w:top w:w="115" w:type="dxa"/>
              <w:left w:w="135" w:type="dxa"/>
              <w:bottom w:w="115" w:type="dxa"/>
              <w:right w:w="135" w:type="dxa"/>
            </w:tcMar>
            <w:vAlign w:val="center"/>
          </w:tcPr>
          <w:p w14:paraId="5DD583D9">
            <w:pPr>
              <w:spacing w:before="0" w:after="0" w:line="259" w:lineRule="auto"/>
              <w:jc w:val="left"/>
            </w:pPr>
            <w:r>
              <w:rPr>
                <w:rFonts w:ascii="Arial" w:hAnsi="Arial" w:eastAsia="微软雅黑"/>
                <w:b w:val="0"/>
                <w:sz w:val="16"/>
              </w:rPr>
              <w:t>常做颜色  Regular Colours</w:t>
            </w:r>
          </w:p>
        </w:tc>
        <w:tc>
          <w:tcPr>
            <w:tcW w:w="7439" w:type="dxa"/>
            <w:tcMar>
              <w:top w:w="115" w:type="dxa"/>
              <w:left w:w="135" w:type="dxa"/>
              <w:bottom w:w="115" w:type="dxa"/>
              <w:right w:w="135" w:type="dxa"/>
            </w:tcMar>
            <w:vAlign w:val="center"/>
          </w:tcPr>
          <w:p w14:paraId="17FF11FA">
            <w:pPr>
              <w:spacing w:before="0" w:after="0" w:line="259" w:lineRule="auto"/>
              <w:jc w:val="left"/>
            </w:pPr>
            <w:r>
              <w:rPr>
                <w:rFonts w:ascii="Arial" w:hAnsi="Arial" w:eastAsia="微软雅黑"/>
                <w:b w:val="0"/>
                <w:sz w:val="16"/>
              </w:rPr>
              <w:t>白色11-0700TPG、花瓣粉13-2003TCX、米色12-5202TCX、奶黄色11-0701TCX、冷蓝色16-4023TCX、森林绿19-0323TCX、鼠尾草绿15-6414TPG、蓝色19-4342TPG、蜂蜜芥末黄17-1048TCX、绿色15-6414TCX、灰色18-0000TCX、1A、1B、2A、2B、3A、3B、4A、4B、5A、5B、卡其16-0806TPG/A、浅卡其16-0806TPG/A、蜜蜂芥末黄17-1048TCX</w:t>
            </w:r>
          </w:p>
        </w:tc>
      </w:tr>
      <w:tr w14:paraId="5457C44D">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43" w:type="dxa"/>
            <w:shd w:val="clear" w:color="auto" w:fill="F2F7F8"/>
            <w:tcMar>
              <w:top w:w="115" w:type="dxa"/>
              <w:left w:w="135" w:type="dxa"/>
              <w:bottom w:w="115" w:type="dxa"/>
              <w:right w:w="135" w:type="dxa"/>
            </w:tcMar>
            <w:vAlign w:val="center"/>
          </w:tcPr>
          <w:p w14:paraId="1D171E3C">
            <w:pPr>
              <w:spacing w:before="0" w:after="0" w:line="259" w:lineRule="auto"/>
              <w:jc w:val="left"/>
            </w:pPr>
            <w:r>
              <w:rPr>
                <w:rFonts w:ascii="Arial" w:hAnsi="Arial" w:eastAsia="微软雅黑"/>
                <w:b w:val="0"/>
                <w:sz w:val="16"/>
              </w:rPr>
              <w:t>可选颜色  Available Colours</w:t>
            </w:r>
          </w:p>
        </w:tc>
        <w:tc>
          <w:tcPr>
            <w:tcW w:w="7439" w:type="dxa"/>
            <w:shd w:val="clear" w:color="auto" w:fill="F2F7F8"/>
            <w:tcMar>
              <w:top w:w="115" w:type="dxa"/>
              <w:left w:w="135" w:type="dxa"/>
              <w:bottom w:w="115" w:type="dxa"/>
              <w:right w:w="135" w:type="dxa"/>
            </w:tcMar>
            <w:vAlign w:val="center"/>
          </w:tcPr>
          <w:p w14:paraId="5E4AAE87">
            <w:pPr>
              <w:spacing w:before="0" w:after="0" w:line="259" w:lineRule="auto"/>
              <w:jc w:val="left"/>
            </w:pPr>
            <w:r>
              <w:rPr>
                <w:rFonts w:ascii="Arial" w:hAnsi="Arial" w:eastAsia="微软雅黑"/>
                <w:b w:val="0"/>
                <w:sz w:val="16"/>
              </w:rPr>
              <w:t>可按潘通色号定制</w:t>
            </w:r>
            <w:r>
              <w:rPr>
                <w:rFonts w:ascii="Arial" w:hAnsi="Arial" w:eastAsia="微软雅黑"/>
                <w:b w:val="0"/>
                <w:sz w:val="16"/>
              </w:rPr>
              <w:br w:type="textWrapping"/>
            </w:r>
            <w:r>
              <w:rPr>
                <w:rFonts w:ascii="Arial" w:hAnsi="Arial" w:eastAsia="微软雅黑"/>
                <w:b w:val="0"/>
                <w:sz w:val="16"/>
              </w:rPr>
              <w:t>Custom colours are available to Pantone references</w:t>
            </w:r>
          </w:p>
        </w:tc>
      </w:tr>
      <w:tr w14:paraId="549F62C7">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43" w:type="dxa"/>
            <w:tcMar>
              <w:top w:w="115" w:type="dxa"/>
              <w:left w:w="135" w:type="dxa"/>
              <w:bottom w:w="115" w:type="dxa"/>
              <w:right w:w="135" w:type="dxa"/>
            </w:tcMar>
            <w:vAlign w:val="center"/>
          </w:tcPr>
          <w:p w14:paraId="47ECFE94">
            <w:pPr>
              <w:spacing w:before="0" w:after="0" w:line="259" w:lineRule="auto"/>
              <w:jc w:val="left"/>
            </w:pPr>
            <w:r>
              <w:rPr>
                <w:rFonts w:ascii="Arial" w:hAnsi="Arial" w:eastAsia="微软雅黑"/>
                <w:b w:val="0"/>
                <w:sz w:val="16"/>
              </w:rPr>
              <w:t>常做门幅  Regular Widths</w:t>
            </w:r>
          </w:p>
        </w:tc>
        <w:tc>
          <w:tcPr>
            <w:tcW w:w="7439" w:type="dxa"/>
            <w:tcMar>
              <w:top w:w="115" w:type="dxa"/>
              <w:left w:w="135" w:type="dxa"/>
              <w:bottom w:w="115" w:type="dxa"/>
              <w:right w:w="135" w:type="dxa"/>
            </w:tcMar>
            <w:vAlign w:val="center"/>
          </w:tcPr>
          <w:p w14:paraId="2599823F">
            <w:pPr>
              <w:spacing w:before="0" w:after="0" w:line="259" w:lineRule="auto"/>
              <w:jc w:val="left"/>
            </w:pPr>
            <w:r>
              <w:rPr>
                <w:rFonts w:ascii="Arial" w:hAnsi="Arial" w:eastAsia="微软雅黑"/>
                <w:b w:val="0"/>
                <w:sz w:val="16"/>
              </w:rPr>
              <w:t>230 cm、245 cm、232 cm、260 cm、285 cm</w:t>
            </w:r>
          </w:p>
        </w:tc>
      </w:tr>
      <w:tr w14:paraId="4B606EC8">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43" w:type="dxa"/>
            <w:shd w:val="clear" w:color="auto" w:fill="F2F7F8"/>
            <w:tcMar>
              <w:top w:w="115" w:type="dxa"/>
              <w:left w:w="135" w:type="dxa"/>
              <w:bottom w:w="115" w:type="dxa"/>
              <w:right w:w="135" w:type="dxa"/>
            </w:tcMar>
            <w:vAlign w:val="center"/>
          </w:tcPr>
          <w:p w14:paraId="0405B99A">
            <w:pPr>
              <w:spacing w:before="0" w:after="0" w:line="259" w:lineRule="auto"/>
              <w:jc w:val="left"/>
            </w:pPr>
            <w:r>
              <w:rPr>
                <w:rFonts w:ascii="Arial" w:hAnsi="Arial" w:eastAsia="微软雅黑"/>
                <w:b w:val="0"/>
                <w:sz w:val="16"/>
              </w:rPr>
              <w:t>可选门幅  Available Widths</w:t>
            </w:r>
          </w:p>
        </w:tc>
        <w:tc>
          <w:tcPr>
            <w:tcW w:w="7439" w:type="dxa"/>
            <w:shd w:val="clear" w:color="auto" w:fill="F2F7F8"/>
            <w:tcMar>
              <w:top w:w="115" w:type="dxa"/>
              <w:left w:w="135" w:type="dxa"/>
              <w:bottom w:w="115" w:type="dxa"/>
              <w:right w:w="135" w:type="dxa"/>
            </w:tcMar>
            <w:vAlign w:val="center"/>
          </w:tcPr>
          <w:p w14:paraId="5391BD60">
            <w:pPr>
              <w:spacing w:before="0" w:after="0" w:line="259" w:lineRule="auto"/>
              <w:jc w:val="left"/>
            </w:pPr>
            <w:r>
              <w:rPr>
                <w:rFonts w:ascii="Arial" w:hAnsi="Arial" w:eastAsia="微软雅黑"/>
                <w:b w:val="0"/>
                <w:sz w:val="16"/>
              </w:rPr>
              <w:t>150–320 cm；具体有效门幅或边到边门幅按产品确认</w:t>
            </w:r>
            <w:r>
              <w:rPr>
                <w:rFonts w:ascii="Arial" w:hAnsi="Arial" w:eastAsia="微软雅黑"/>
                <w:b w:val="0"/>
                <w:sz w:val="16"/>
              </w:rPr>
              <w:br w:type="textWrapping"/>
            </w:r>
            <w:r>
              <w:rPr>
                <w:rFonts w:ascii="Arial" w:hAnsi="Arial" w:eastAsia="微软雅黑"/>
                <w:b w:val="0"/>
                <w:sz w:val="16"/>
              </w:rPr>
              <w:t>150–320 cm; usable or overall width to be confirmed by product</w:t>
            </w:r>
          </w:p>
        </w:tc>
      </w:tr>
      <w:tr w14:paraId="2809919C">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43" w:type="dxa"/>
            <w:tcMar>
              <w:top w:w="115" w:type="dxa"/>
              <w:left w:w="135" w:type="dxa"/>
              <w:bottom w:w="115" w:type="dxa"/>
              <w:right w:w="135" w:type="dxa"/>
            </w:tcMar>
            <w:vAlign w:val="center"/>
          </w:tcPr>
          <w:p w14:paraId="650CA1A2">
            <w:pPr>
              <w:spacing w:before="0" w:after="0" w:line="259" w:lineRule="auto"/>
              <w:jc w:val="left"/>
            </w:pPr>
            <w:r>
              <w:rPr>
                <w:rFonts w:ascii="Arial" w:hAnsi="Arial" w:eastAsia="微软雅黑"/>
                <w:b w:val="0"/>
                <w:sz w:val="16"/>
              </w:rPr>
              <w:t>常做克重  Regular Weights</w:t>
            </w:r>
          </w:p>
        </w:tc>
        <w:tc>
          <w:tcPr>
            <w:tcW w:w="7439" w:type="dxa"/>
            <w:tcMar>
              <w:top w:w="115" w:type="dxa"/>
              <w:left w:w="135" w:type="dxa"/>
              <w:bottom w:w="115" w:type="dxa"/>
              <w:right w:w="135" w:type="dxa"/>
            </w:tcMar>
            <w:vAlign w:val="center"/>
          </w:tcPr>
          <w:p w14:paraId="2D3FCD7B">
            <w:pPr>
              <w:spacing w:before="0" w:after="0" w:line="259" w:lineRule="auto"/>
              <w:jc w:val="left"/>
            </w:pPr>
            <w:r>
              <w:rPr>
                <w:rFonts w:ascii="Arial" w:hAnsi="Arial" w:eastAsia="微软雅黑"/>
                <w:b w:val="0"/>
                <w:sz w:val="16"/>
              </w:rPr>
              <w:t>90 gsm、95 gsm</w:t>
            </w:r>
          </w:p>
        </w:tc>
      </w:tr>
      <w:tr w14:paraId="2BFBD275">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43" w:type="dxa"/>
            <w:shd w:val="clear" w:color="auto" w:fill="F2F7F8"/>
            <w:tcMar>
              <w:top w:w="115" w:type="dxa"/>
              <w:left w:w="135" w:type="dxa"/>
              <w:bottom w:w="115" w:type="dxa"/>
              <w:right w:w="135" w:type="dxa"/>
            </w:tcMar>
            <w:vAlign w:val="center"/>
          </w:tcPr>
          <w:p w14:paraId="1B470DD2">
            <w:pPr>
              <w:spacing w:before="0" w:after="0" w:line="259" w:lineRule="auto"/>
              <w:jc w:val="left"/>
            </w:pPr>
            <w:r>
              <w:rPr>
                <w:rFonts w:ascii="Arial" w:hAnsi="Arial" w:eastAsia="微软雅黑"/>
                <w:b w:val="0"/>
                <w:sz w:val="16"/>
              </w:rPr>
              <w:t>可选克重  Available Weights</w:t>
            </w:r>
          </w:p>
        </w:tc>
        <w:tc>
          <w:tcPr>
            <w:tcW w:w="7439" w:type="dxa"/>
            <w:shd w:val="clear" w:color="auto" w:fill="F2F7F8"/>
            <w:tcMar>
              <w:top w:w="115" w:type="dxa"/>
              <w:left w:w="135" w:type="dxa"/>
              <w:bottom w:w="115" w:type="dxa"/>
              <w:right w:w="135" w:type="dxa"/>
            </w:tcMar>
            <w:vAlign w:val="center"/>
          </w:tcPr>
          <w:p w14:paraId="7AFDBA47">
            <w:pPr>
              <w:spacing w:before="0" w:after="0" w:line="259" w:lineRule="auto"/>
              <w:jc w:val="left"/>
            </w:pPr>
            <w:r>
              <w:rPr>
                <w:rFonts w:ascii="Arial" w:hAnsi="Arial" w:eastAsia="微软雅黑"/>
                <w:b w:val="0"/>
                <w:sz w:val="16"/>
              </w:rPr>
              <w:t>60–130 GSM；具体克重按组织、工艺与用途确认</w:t>
            </w:r>
            <w:r>
              <w:rPr>
                <w:rFonts w:ascii="Arial" w:hAnsi="Arial" w:eastAsia="微软雅黑"/>
                <w:b w:val="0"/>
                <w:sz w:val="16"/>
              </w:rPr>
              <w:br w:type="textWrapping"/>
            </w:r>
            <w:r>
              <w:rPr>
                <w:rFonts w:ascii="Arial" w:hAnsi="Arial" w:eastAsia="微软雅黑"/>
                <w:b w:val="0"/>
                <w:sz w:val="16"/>
              </w:rPr>
              <w:t>60–130 GSM; exact weight depends on construction, process and end use</w:t>
            </w:r>
          </w:p>
        </w:tc>
      </w:tr>
    </w:tbl>
    <w:p w14:paraId="71CC039B">
      <w:pPr>
        <w:spacing w:after="20"/>
      </w:pPr>
    </w:p>
    <w:p w14:paraId="6F0B842B">
      <w:pPr>
        <w:pStyle w:val="4"/>
        <w:keepNext/>
        <w:spacing w:before="220" w:after="40"/>
        <w:rPr>
          <w:rFonts w:hint="default" w:eastAsia="宋体"/>
          <w:lang w:val="en-US" w:eastAsia="zh-CN"/>
        </w:rPr>
      </w:pPr>
      <w:r>
        <w:rPr>
          <w:rFonts w:ascii="Arial" w:hAnsi="Arial" w:eastAsia="微软雅黑"/>
          <w:color w:val="000000"/>
        </w:rPr>
        <w:t xml:space="preserve">4  </w:t>
      </w:r>
      <w:r>
        <w:rPr>
          <w:rFonts w:hint="eastAsia" w:ascii="Arial" w:hAnsi="Arial" w:eastAsia="微软雅黑"/>
          <w:color w:val="000000"/>
          <w:lang w:val="en-US" w:eastAsia="zh-CN"/>
        </w:rPr>
        <w:t>全涤</w:t>
      </w:r>
      <w:r>
        <w:rPr>
          <w:rFonts w:ascii="Arial" w:hAnsi="Arial" w:eastAsia="微软雅黑"/>
          <w:color w:val="000000"/>
        </w:rPr>
        <w:t>超</w:t>
      </w:r>
      <w:r>
        <w:rPr>
          <w:rFonts w:hint="eastAsia" w:ascii="Arial" w:hAnsi="Arial" w:eastAsia="微软雅黑"/>
          <w:color w:val="000000"/>
          <w:lang w:val="en-US" w:eastAsia="zh-CN"/>
        </w:rPr>
        <w:t>细纤维磨毛布</w:t>
      </w:r>
    </w:p>
    <w:p w14:paraId="05735E30">
      <w:pPr>
        <w:spacing w:after="40"/>
      </w:pPr>
      <w:r>
        <w:rPr>
          <w:rFonts w:hint="eastAsia" w:ascii="Arial" w:hAnsi="Arial" w:eastAsia="微软雅黑"/>
          <w:b/>
          <w:color w:val="17365D"/>
        </w:rPr>
        <w:t>100% Polyester Microfiber Brushed Fabric</w:t>
      </w:r>
    </w:p>
    <w:tbl>
      <w:tblPr>
        <w:tblStyle w:val="32"/>
        <w:tblW w:w="10282" w:type="dxa"/>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2822"/>
        <w:gridCol w:w="7460"/>
      </w:tblGrid>
      <w:tr w14:paraId="1183B55D">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blHeader/>
          <w:jc w:val="center"/>
        </w:trPr>
        <w:tc>
          <w:tcPr>
            <w:tcW w:w="2822" w:type="dxa"/>
            <w:shd w:val="clear" w:color="auto" w:fill="164E63"/>
            <w:tcMar>
              <w:top w:w="115" w:type="dxa"/>
              <w:left w:w="135" w:type="dxa"/>
              <w:bottom w:w="115" w:type="dxa"/>
              <w:right w:w="135" w:type="dxa"/>
            </w:tcMar>
            <w:vAlign w:val="center"/>
          </w:tcPr>
          <w:p w14:paraId="545DD478">
            <w:pPr>
              <w:spacing w:before="0" w:after="0" w:line="259" w:lineRule="auto"/>
              <w:jc w:val="left"/>
            </w:pPr>
            <w:r>
              <w:rPr>
                <w:rFonts w:ascii="Arial" w:hAnsi="Arial" w:eastAsia="微软雅黑"/>
                <w:b/>
                <w:color w:val="FFFFFF"/>
                <w:sz w:val="17"/>
              </w:rPr>
              <w:t>产品信息  Product Information</w:t>
            </w:r>
          </w:p>
        </w:tc>
        <w:tc>
          <w:tcPr>
            <w:tcW w:w="7460" w:type="dxa"/>
            <w:shd w:val="clear" w:color="auto" w:fill="164E63"/>
            <w:tcMar>
              <w:top w:w="115" w:type="dxa"/>
              <w:left w:w="135" w:type="dxa"/>
              <w:bottom w:w="115" w:type="dxa"/>
              <w:right w:w="135" w:type="dxa"/>
            </w:tcMar>
            <w:vAlign w:val="center"/>
          </w:tcPr>
          <w:p w14:paraId="08E2839F">
            <w:pPr>
              <w:spacing w:before="0" w:after="0" w:line="259" w:lineRule="auto"/>
              <w:jc w:val="left"/>
            </w:pPr>
            <w:r>
              <w:rPr>
                <w:rFonts w:ascii="Arial" w:hAnsi="Arial" w:eastAsia="微软雅黑"/>
                <w:b/>
                <w:color w:val="FFFFFF"/>
                <w:sz w:val="17"/>
              </w:rPr>
              <w:t>常做与可选范围  Regular and Available Range</w:t>
            </w:r>
          </w:p>
        </w:tc>
      </w:tr>
      <w:tr w14:paraId="31EA42D1">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22" w:type="dxa"/>
            <w:tcMar>
              <w:top w:w="115" w:type="dxa"/>
              <w:left w:w="135" w:type="dxa"/>
              <w:bottom w:w="115" w:type="dxa"/>
              <w:right w:w="135" w:type="dxa"/>
            </w:tcMar>
            <w:vAlign w:val="center"/>
          </w:tcPr>
          <w:p w14:paraId="6978F4CD">
            <w:pPr>
              <w:spacing w:before="0" w:after="0" w:line="259" w:lineRule="auto"/>
              <w:jc w:val="left"/>
            </w:pPr>
            <w:r>
              <w:rPr>
                <w:rFonts w:ascii="Arial" w:hAnsi="Arial" w:eastAsia="微软雅黑"/>
                <w:b w:val="0"/>
                <w:sz w:val="16"/>
              </w:rPr>
              <w:t>常做颜色  Regular Colours</w:t>
            </w:r>
          </w:p>
        </w:tc>
        <w:tc>
          <w:tcPr>
            <w:tcW w:w="7460" w:type="dxa"/>
            <w:tcMar>
              <w:top w:w="115" w:type="dxa"/>
              <w:left w:w="135" w:type="dxa"/>
              <w:bottom w:w="115" w:type="dxa"/>
              <w:right w:w="135" w:type="dxa"/>
            </w:tcMar>
            <w:vAlign w:val="center"/>
          </w:tcPr>
          <w:p w14:paraId="5977C008">
            <w:pPr>
              <w:spacing w:before="0" w:after="0" w:line="259" w:lineRule="auto"/>
              <w:jc w:val="left"/>
            </w:pPr>
            <w:r>
              <w:rPr>
                <w:rFonts w:ascii="Arial" w:hAnsi="Arial" w:eastAsia="微软雅黑"/>
                <w:b w:val="0"/>
                <w:sz w:val="16"/>
              </w:rPr>
              <w:t>米色13-0403TCX、灰色18-4006TCX、米白11-0105TPG、18-4006TCX灰色、印花打样、染色打样 14-6305PTX 确认A、13-0403TCX米色、按样12-0304TCX、浅绿/已打生产样、灰蓝/已打生产样、浅灰/已打生产样、底色改/按来样、按来样底色、素色12-0304TCX、灰色、1903461、米白、藏青19-3953TCX、黄色17-1048TCX、棕色19-1322TCX、米色14-1108TCX、红色17-1564TCX、墨绿19-5918TCX、蓝色16-4132TCX、红色19-1655TCX</w:t>
            </w:r>
          </w:p>
        </w:tc>
      </w:tr>
      <w:tr w14:paraId="70D58C4D">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22" w:type="dxa"/>
            <w:shd w:val="clear" w:color="auto" w:fill="F2F7F8"/>
            <w:tcMar>
              <w:top w:w="115" w:type="dxa"/>
              <w:left w:w="135" w:type="dxa"/>
              <w:bottom w:w="115" w:type="dxa"/>
              <w:right w:w="135" w:type="dxa"/>
            </w:tcMar>
            <w:vAlign w:val="center"/>
          </w:tcPr>
          <w:p w14:paraId="01FCE03D">
            <w:pPr>
              <w:spacing w:before="0" w:after="0" w:line="259" w:lineRule="auto"/>
              <w:jc w:val="left"/>
            </w:pPr>
            <w:r>
              <w:rPr>
                <w:rFonts w:ascii="Arial" w:hAnsi="Arial" w:eastAsia="微软雅黑"/>
                <w:b w:val="0"/>
                <w:sz w:val="16"/>
              </w:rPr>
              <w:t>可选颜色  Available Colours</w:t>
            </w:r>
          </w:p>
        </w:tc>
        <w:tc>
          <w:tcPr>
            <w:tcW w:w="7460" w:type="dxa"/>
            <w:shd w:val="clear" w:color="auto" w:fill="F2F7F8"/>
            <w:tcMar>
              <w:top w:w="115" w:type="dxa"/>
              <w:left w:w="135" w:type="dxa"/>
              <w:bottom w:w="115" w:type="dxa"/>
              <w:right w:w="135" w:type="dxa"/>
            </w:tcMar>
            <w:vAlign w:val="center"/>
          </w:tcPr>
          <w:p w14:paraId="4005DB4B">
            <w:pPr>
              <w:spacing w:before="0" w:after="0" w:line="259" w:lineRule="auto"/>
              <w:jc w:val="left"/>
            </w:pPr>
            <w:r>
              <w:rPr>
                <w:rFonts w:ascii="Arial" w:hAnsi="Arial" w:eastAsia="微软雅黑"/>
                <w:b w:val="0"/>
                <w:sz w:val="16"/>
              </w:rPr>
              <w:t>可按潘通色号定制</w:t>
            </w:r>
            <w:r>
              <w:rPr>
                <w:rFonts w:ascii="Arial" w:hAnsi="Arial" w:eastAsia="微软雅黑"/>
                <w:b w:val="0"/>
                <w:sz w:val="16"/>
              </w:rPr>
              <w:br w:type="textWrapping"/>
            </w:r>
            <w:r>
              <w:rPr>
                <w:rFonts w:ascii="Arial" w:hAnsi="Arial" w:eastAsia="微软雅黑"/>
                <w:b w:val="0"/>
                <w:sz w:val="16"/>
              </w:rPr>
              <w:t>Custom colours are available to Pantone references</w:t>
            </w:r>
          </w:p>
        </w:tc>
      </w:tr>
      <w:tr w14:paraId="3BD84DC9">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22" w:type="dxa"/>
            <w:tcMar>
              <w:top w:w="115" w:type="dxa"/>
              <w:left w:w="135" w:type="dxa"/>
              <w:bottom w:w="115" w:type="dxa"/>
              <w:right w:w="135" w:type="dxa"/>
            </w:tcMar>
            <w:vAlign w:val="center"/>
          </w:tcPr>
          <w:p w14:paraId="08199E56">
            <w:pPr>
              <w:spacing w:before="0" w:after="0" w:line="259" w:lineRule="auto"/>
              <w:jc w:val="left"/>
            </w:pPr>
            <w:r>
              <w:rPr>
                <w:rFonts w:ascii="Arial" w:hAnsi="Arial" w:eastAsia="微软雅黑"/>
                <w:b w:val="0"/>
                <w:sz w:val="16"/>
              </w:rPr>
              <w:t>常做门幅  Regular Widths</w:t>
            </w:r>
          </w:p>
        </w:tc>
        <w:tc>
          <w:tcPr>
            <w:tcW w:w="7460" w:type="dxa"/>
            <w:tcMar>
              <w:top w:w="115" w:type="dxa"/>
              <w:left w:w="135" w:type="dxa"/>
              <w:bottom w:w="115" w:type="dxa"/>
              <w:right w:w="135" w:type="dxa"/>
            </w:tcMar>
            <w:vAlign w:val="center"/>
          </w:tcPr>
          <w:p w14:paraId="26E6B648">
            <w:pPr>
              <w:spacing w:before="0" w:after="0" w:line="259" w:lineRule="auto"/>
              <w:jc w:val="left"/>
            </w:pPr>
            <w:r>
              <w:rPr>
                <w:rFonts w:ascii="Arial" w:hAnsi="Arial" w:eastAsia="微软雅黑"/>
                <w:b w:val="0"/>
                <w:sz w:val="16"/>
              </w:rPr>
              <w:t>252 cm、235 cm、220 cm、240 cm</w:t>
            </w:r>
          </w:p>
        </w:tc>
      </w:tr>
      <w:tr w14:paraId="018808C4">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22" w:type="dxa"/>
            <w:shd w:val="clear" w:color="auto" w:fill="F2F7F8"/>
            <w:tcMar>
              <w:top w:w="115" w:type="dxa"/>
              <w:left w:w="135" w:type="dxa"/>
              <w:bottom w:w="115" w:type="dxa"/>
              <w:right w:w="135" w:type="dxa"/>
            </w:tcMar>
            <w:vAlign w:val="center"/>
          </w:tcPr>
          <w:p w14:paraId="17958252">
            <w:pPr>
              <w:spacing w:before="0" w:after="0" w:line="259" w:lineRule="auto"/>
              <w:jc w:val="left"/>
            </w:pPr>
            <w:r>
              <w:rPr>
                <w:rFonts w:ascii="Arial" w:hAnsi="Arial" w:eastAsia="微软雅黑"/>
                <w:b w:val="0"/>
                <w:sz w:val="16"/>
              </w:rPr>
              <w:t>可选门幅  Available Widths</w:t>
            </w:r>
          </w:p>
        </w:tc>
        <w:tc>
          <w:tcPr>
            <w:tcW w:w="7460" w:type="dxa"/>
            <w:shd w:val="clear" w:color="auto" w:fill="F2F7F8"/>
            <w:tcMar>
              <w:top w:w="115" w:type="dxa"/>
              <w:left w:w="135" w:type="dxa"/>
              <w:bottom w:w="115" w:type="dxa"/>
              <w:right w:w="135" w:type="dxa"/>
            </w:tcMar>
            <w:vAlign w:val="center"/>
          </w:tcPr>
          <w:p w14:paraId="5416FBC6">
            <w:pPr>
              <w:spacing w:before="0" w:after="0" w:line="259" w:lineRule="auto"/>
              <w:jc w:val="left"/>
            </w:pPr>
            <w:r>
              <w:rPr>
                <w:rFonts w:ascii="Arial" w:hAnsi="Arial" w:eastAsia="微软雅黑"/>
                <w:b w:val="0"/>
                <w:sz w:val="16"/>
              </w:rPr>
              <w:t>150–320 cm；具体有效门幅或边到边门幅按产品确认</w:t>
            </w:r>
            <w:r>
              <w:rPr>
                <w:rFonts w:ascii="Arial" w:hAnsi="Arial" w:eastAsia="微软雅黑"/>
                <w:b w:val="0"/>
                <w:sz w:val="16"/>
              </w:rPr>
              <w:br w:type="textWrapping"/>
            </w:r>
            <w:r>
              <w:rPr>
                <w:rFonts w:ascii="Arial" w:hAnsi="Arial" w:eastAsia="微软雅黑"/>
                <w:b w:val="0"/>
                <w:sz w:val="16"/>
              </w:rPr>
              <w:t>150–320 cm; usable or overall width to be confirmed by product</w:t>
            </w:r>
          </w:p>
        </w:tc>
      </w:tr>
      <w:tr w14:paraId="2789E1C5">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22" w:type="dxa"/>
            <w:tcMar>
              <w:top w:w="115" w:type="dxa"/>
              <w:left w:w="135" w:type="dxa"/>
              <w:bottom w:w="115" w:type="dxa"/>
              <w:right w:w="135" w:type="dxa"/>
            </w:tcMar>
            <w:vAlign w:val="center"/>
          </w:tcPr>
          <w:p w14:paraId="7AD71B88">
            <w:pPr>
              <w:spacing w:before="0" w:after="0" w:line="259" w:lineRule="auto"/>
              <w:jc w:val="left"/>
            </w:pPr>
            <w:r>
              <w:rPr>
                <w:rFonts w:ascii="Arial" w:hAnsi="Arial" w:eastAsia="微软雅黑"/>
                <w:b w:val="0"/>
                <w:sz w:val="16"/>
              </w:rPr>
              <w:t>常做克重  Regular Weights</w:t>
            </w:r>
          </w:p>
        </w:tc>
        <w:tc>
          <w:tcPr>
            <w:tcW w:w="7460" w:type="dxa"/>
            <w:tcMar>
              <w:top w:w="115" w:type="dxa"/>
              <w:left w:w="135" w:type="dxa"/>
              <w:bottom w:w="115" w:type="dxa"/>
              <w:right w:w="135" w:type="dxa"/>
            </w:tcMar>
            <w:vAlign w:val="center"/>
          </w:tcPr>
          <w:p w14:paraId="4CC3DBB9">
            <w:pPr>
              <w:spacing w:before="0" w:after="0" w:line="259" w:lineRule="auto"/>
              <w:jc w:val="left"/>
            </w:pPr>
            <w:r>
              <w:rPr>
                <w:rFonts w:ascii="Arial" w:hAnsi="Arial" w:eastAsia="微软雅黑"/>
                <w:b w:val="0"/>
                <w:sz w:val="16"/>
              </w:rPr>
              <w:t>86 gsm、90 gsm、85 gsm</w:t>
            </w:r>
          </w:p>
        </w:tc>
      </w:tr>
      <w:tr w14:paraId="53790983">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22" w:type="dxa"/>
            <w:shd w:val="clear" w:color="auto" w:fill="F2F7F8"/>
            <w:tcMar>
              <w:top w:w="115" w:type="dxa"/>
              <w:left w:w="135" w:type="dxa"/>
              <w:bottom w:w="115" w:type="dxa"/>
              <w:right w:w="135" w:type="dxa"/>
            </w:tcMar>
            <w:vAlign w:val="center"/>
          </w:tcPr>
          <w:p w14:paraId="6818179A">
            <w:pPr>
              <w:spacing w:before="0" w:after="0" w:line="259" w:lineRule="auto"/>
              <w:jc w:val="left"/>
            </w:pPr>
            <w:r>
              <w:rPr>
                <w:rFonts w:ascii="Arial" w:hAnsi="Arial" w:eastAsia="微软雅黑"/>
                <w:b w:val="0"/>
                <w:sz w:val="16"/>
              </w:rPr>
              <w:t>可选克重  Available Weights</w:t>
            </w:r>
          </w:p>
        </w:tc>
        <w:tc>
          <w:tcPr>
            <w:tcW w:w="7460" w:type="dxa"/>
            <w:shd w:val="clear" w:color="auto" w:fill="F2F7F8"/>
            <w:tcMar>
              <w:top w:w="115" w:type="dxa"/>
              <w:left w:w="135" w:type="dxa"/>
              <w:bottom w:w="115" w:type="dxa"/>
              <w:right w:w="135" w:type="dxa"/>
            </w:tcMar>
            <w:vAlign w:val="center"/>
          </w:tcPr>
          <w:p w14:paraId="6F7DD60F">
            <w:pPr>
              <w:spacing w:before="0" w:after="0" w:line="259" w:lineRule="auto"/>
              <w:jc w:val="left"/>
            </w:pPr>
            <w:r>
              <w:rPr>
                <w:rFonts w:ascii="Arial" w:hAnsi="Arial" w:eastAsia="微软雅黑"/>
                <w:b w:val="0"/>
                <w:sz w:val="16"/>
              </w:rPr>
              <w:t>60–130 GSM；具体克重按组织、工艺与用途确认</w:t>
            </w:r>
            <w:r>
              <w:rPr>
                <w:rFonts w:ascii="Arial" w:hAnsi="Arial" w:eastAsia="微软雅黑"/>
                <w:b w:val="0"/>
                <w:sz w:val="16"/>
              </w:rPr>
              <w:br w:type="textWrapping"/>
            </w:r>
            <w:r>
              <w:rPr>
                <w:rFonts w:ascii="Arial" w:hAnsi="Arial" w:eastAsia="微软雅黑"/>
                <w:b w:val="0"/>
                <w:sz w:val="16"/>
              </w:rPr>
              <w:t>60–130 GSM; exact weight depends on construction, process and end use</w:t>
            </w:r>
          </w:p>
        </w:tc>
      </w:tr>
    </w:tbl>
    <w:p w14:paraId="3FED4B31">
      <w:pPr>
        <w:spacing w:after="20"/>
      </w:pPr>
    </w:p>
    <w:p w14:paraId="21D88CE2">
      <w:pPr>
        <w:pStyle w:val="4"/>
        <w:keepNext/>
        <w:spacing w:before="220" w:after="40"/>
      </w:pPr>
      <w:r>
        <w:rPr>
          <w:rFonts w:ascii="Arial" w:hAnsi="Arial" w:eastAsia="微软雅黑"/>
          <w:color w:val="000000"/>
        </w:rPr>
        <w:t>5  全涤进缸分散印花磨毛布</w:t>
      </w:r>
    </w:p>
    <w:p w14:paraId="36B84116">
      <w:pPr>
        <w:spacing w:after="40"/>
      </w:pPr>
      <w:r>
        <w:rPr>
          <w:rFonts w:ascii="Arial" w:hAnsi="Arial" w:eastAsia="微软雅黑"/>
          <w:b/>
          <w:color w:val="17365D"/>
        </w:rPr>
        <w:t>100% Polyester Disperse-Printed Brushed Fabric</w:t>
      </w:r>
    </w:p>
    <w:tbl>
      <w:tblPr>
        <w:tblStyle w:val="32"/>
        <w:tblW w:w="10282" w:type="dxa"/>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2807"/>
        <w:gridCol w:w="7475"/>
      </w:tblGrid>
      <w:tr w14:paraId="51EB8DDE">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blHeader/>
          <w:jc w:val="center"/>
        </w:trPr>
        <w:tc>
          <w:tcPr>
            <w:tcW w:w="2807" w:type="dxa"/>
            <w:shd w:val="clear" w:color="auto" w:fill="164E63"/>
            <w:tcMar>
              <w:top w:w="115" w:type="dxa"/>
              <w:left w:w="135" w:type="dxa"/>
              <w:bottom w:w="115" w:type="dxa"/>
              <w:right w:w="135" w:type="dxa"/>
            </w:tcMar>
            <w:vAlign w:val="center"/>
          </w:tcPr>
          <w:p w14:paraId="63E5603E">
            <w:pPr>
              <w:spacing w:before="0" w:after="0" w:line="259" w:lineRule="auto"/>
              <w:jc w:val="left"/>
            </w:pPr>
            <w:r>
              <w:rPr>
                <w:rFonts w:ascii="Arial" w:hAnsi="Arial" w:eastAsia="微软雅黑"/>
                <w:b/>
                <w:color w:val="FFFFFF"/>
                <w:sz w:val="17"/>
              </w:rPr>
              <w:t>产品信息  Product Information</w:t>
            </w:r>
          </w:p>
        </w:tc>
        <w:tc>
          <w:tcPr>
            <w:tcW w:w="7475" w:type="dxa"/>
            <w:shd w:val="clear" w:color="auto" w:fill="164E63"/>
            <w:tcMar>
              <w:top w:w="115" w:type="dxa"/>
              <w:left w:w="135" w:type="dxa"/>
              <w:bottom w:w="115" w:type="dxa"/>
              <w:right w:w="135" w:type="dxa"/>
            </w:tcMar>
            <w:vAlign w:val="center"/>
          </w:tcPr>
          <w:p w14:paraId="669470CA">
            <w:pPr>
              <w:spacing w:before="0" w:after="0" w:line="259" w:lineRule="auto"/>
              <w:jc w:val="left"/>
            </w:pPr>
            <w:r>
              <w:rPr>
                <w:rFonts w:ascii="Arial" w:hAnsi="Arial" w:eastAsia="微软雅黑"/>
                <w:b/>
                <w:color w:val="FFFFFF"/>
                <w:sz w:val="17"/>
              </w:rPr>
              <w:t>常做与可选范围  Regular and Available Range</w:t>
            </w:r>
          </w:p>
        </w:tc>
      </w:tr>
      <w:tr w14:paraId="5E129654">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07" w:type="dxa"/>
            <w:tcMar>
              <w:top w:w="115" w:type="dxa"/>
              <w:left w:w="135" w:type="dxa"/>
              <w:bottom w:w="115" w:type="dxa"/>
              <w:right w:w="135" w:type="dxa"/>
            </w:tcMar>
            <w:vAlign w:val="center"/>
          </w:tcPr>
          <w:p w14:paraId="1CD93883">
            <w:pPr>
              <w:spacing w:before="0" w:after="0" w:line="259" w:lineRule="auto"/>
              <w:jc w:val="left"/>
            </w:pPr>
            <w:r>
              <w:rPr>
                <w:rFonts w:ascii="Arial" w:hAnsi="Arial" w:eastAsia="微软雅黑"/>
                <w:b w:val="0"/>
                <w:sz w:val="16"/>
              </w:rPr>
              <w:t>常做颜色  Regular Colours</w:t>
            </w:r>
          </w:p>
        </w:tc>
        <w:tc>
          <w:tcPr>
            <w:tcW w:w="7475" w:type="dxa"/>
            <w:tcMar>
              <w:top w:w="115" w:type="dxa"/>
              <w:left w:w="135" w:type="dxa"/>
              <w:bottom w:w="115" w:type="dxa"/>
              <w:right w:w="135" w:type="dxa"/>
            </w:tcMar>
            <w:vAlign w:val="center"/>
          </w:tcPr>
          <w:p w14:paraId="2F1B6387">
            <w:pPr>
              <w:spacing w:before="0" w:after="0" w:line="259" w:lineRule="auto"/>
              <w:jc w:val="left"/>
            </w:pPr>
            <w:r>
              <w:rPr>
                <w:rFonts w:ascii="Arial" w:hAnsi="Arial" w:eastAsia="微软雅黑"/>
                <w:b w:val="0"/>
                <w:sz w:val="16"/>
              </w:rPr>
              <w:t>红色点点、面包、灰色万圣节、黑色调星月、粉色豹纹、红色调豹纹、棕色调卡皮拉、橘色调蝙蝠、黑色底游戏手柄、红色酒杯、星星6952-1、红色调Q 版圣诞老人、红白色条子、绿白斜条圣诞树、绿白斜条、蓝色调南瓜娃娃、蓝色细条、粉色蝴蝶结、花型按样,DS做过的花型、Q版圣诞老头、红白条子、AOP7印花/7111-7</w:t>
            </w:r>
          </w:p>
        </w:tc>
      </w:tr>
      <w:tr w14:paraId="08C663D7">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07" w:type="dxa"/>
            <w:shd w:val="clear" w:color="auto" w:fill="F2F7F8"/>
            <w:tcMar>
              <w:top w:w="115" w:type="dxa"/>
              <w:left w:w="135" w:type="dxa"/>
              <w:bottom w:w="115" w:type="dxa"/>
              <w:right w:w="135" w:type="dxa"/>
            </w:tcMar>
            <w:vAlign w:val="center"/>
          </w:tcPr>
          <w:p w14:paraId="5FEF5A83">
            <w:pPr>
              <w:spacing w:before="0" w:after="0" w:line="259" w:lineRule="auto"/>
              <w:jc w:val="left"/>
            </w:pPr>
            <w:r>
              <w:rPr>
                <w:rFonts w:ascii="Arial" w:hAnsi="Arial" w:eastAsia="微软雅黑"/>
                <w:b w:val="0"/>
                <w:sz w:val="16"/>
              </w:rPr>
              <w:t>可选颜色  Available Colours</w:t>
            </w:r>
          </w:p>
        </w:tc>
        <w:tc>
          <w:tcPr>
            <w:tcW w:w="7475" w:type="dxa"/>
            <w:shd w:val="clear" w:color="auto" w:fill="F2F7F8"/>
            <w:tcMar>
              <w:top w:w="115" w:type="dxa"/>
              <w:left w:w="135" w:type="dxa"/>
              <w:bottom w:w="115" w:type="dxa"/>
              <w:right w:w="135" w:type="dxa"/>
            </w:tcMar>
            <w:vAlign w:val="center"/>
          </w:tcPr>
          <w:p w14:paraId="211229B2">
            <w:pPr>
              <w:spacing w:before="0" w:after="0" w:line="259" w:lineRule="auto"/>
              <w:jc w:val="left"/>
            </w:pPr>
            <w:r>
              <w:rPr>
                <w:rFonts w:ascii="Arial" w:hAnsi="Arial" w:eastAsia="微软雅黑"/>
                <w:b w:val="0"/>
                <w:sz w:val="16"/>
              </w:rPr>
              <w:t>可按潘通色号定制</w:t>
            </w:r>
            <w:r>
              <w:rPr>
                <w:rFonts w:ascii="Arial" w:hAnsi="Arial" w:eastAsia="微软雅黑"/>
                <w:b w:val="0"/>
                <w:sz w:val="16"/>
              </w:rPr>
              <w:br w:type="textWrapping"/>
            </w:r>
            <w:r>
              <w:rPr>
                <w:rFonts w:ascii="Arial" w:hAnsi="Arial" w:eastAsia="微软雅黑"/>
                <w:b w:val="0"/>
                <w:sz w:val="16"/>
              </w:rPr>
              <w:t>Custom colours are available to Pantone references</w:t>
            </w:r>
          </w:p>
        </w:tc>
      </w:tr>
      <w:tr w14:paraId="6C969C40">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07" w:type="dxa"/>
            <w:tcMar>
              <w:top w:w="115" w:type="dxa"/>
              <w:left w:w="135" w:type="dxa"/>
              <w:bottom w:w="115" w:type="dxa"/>
              <w:right w:w="135" w:type="dxa"/>
            </w:tcMar>
            <w:vAlign w:val="center"/>
          </w:tcPr>
          <w:p w14:paraId="5C67B465">
            <w:pPr>
              <w:spacing w:before="0" w:after="0" w:line="259" w:lineRule="auto"/>
              <w:jc w:val="left"/>
            </w:pPr>
            <w:r>
              <w:rPr>
                <w:rFonts w:ascii="Arial" w:hAnsi="Arial" w:eastAsia="微软雅黑"/>
                <w:b w:val="0"/>
                <w:sz w:val="16"/>
              </w:rPr>
              <w:t>常做门幅  Regular Widths</w:t>
            </w:r>
          </w:p>
        </w:tc>
        <w:tc>
          <w:tcPr>
            <w:tcW w:w="7475" w:type="dxa"/>
            <w:tcMar>
              <w:top w:w="115" w:type="dxa"/>
              <w:left w:w="135" w:type="dxa"/>
              <w:bottom w:w="115" w:type="dxa"/>
              <w:right w:w="135" w:type="dxa"/>
            </w:tcMar>
            <w:vAlign w:val="center"/>
          </w:tcPr>
          <w:p w14:paraId="16942D04">
            <w:pPr>
              <w:spacing w:before="0" w:after="0" w:line="259" w:lineRule="auto"/>
              <w:jc w:val="left"/>
            </w:pPr>
            <w:r>
              <w:rPr>
                <w:rFonts w:ascii="Arial" w:hAnsi="Arial" w:eastAsia="微软雅黑"/>
                <w:b w:val="0"/>
                <w:sz w:val="16"/>
              </w:rPr>
              <w:t>285 cm、235 cm、282 cm、255 cm、280 cm、250 cm、225 cm、252 cm</w:t>
            </w:r>
          </w:p>
        </w:tc>
      </w:tr>
      <w:tr w14:paraId="5388D325">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07" w:type="dxa"/>
            <w:shd w:val="clear" w:color="auto" w:fill="F2F7F8"/>
            <w:tcMar>
              <w:top w:w="115" w:type="dxa"/>
              <w:left w:w="135" w:type="dxa"/>
              <w:bottom w:w="115" w:type="dxa"/>
              <w:right w:w="135" w:type="dxa"/>
            </w:tcMar>
            <w:vAlign w:val="center"/>
          </w:tcPr>
          <w:p w14:paraId="15A9F59F">
            <w:pPr>
              <w:spacing w:before="0" w:after="0" w:line="259" w:lineRule="auto"/>
              <w:jc w:val="left"/>
            </w:pPr>
            <w:r>
              <w:rPr>
                <w:rFonts w:ascii="Arial" w:hAnsi="Arial" w:eastAsia="微软雅黑"/>
                <w:b w:val="0"/>
                <w:sz w:val="16"/>
              </w:rPr>
              <w:t>可选门幅  Available Widths</w:t>
            </w:r>
          </w:p>
        </w:tc>
        <w:tc>
          <w:tcPr>
            <w:tcW w:w="7475" w:type="dxa"/>
            <w:shd w:val="clear" w:color="auto" w:fill="F2F7F8"/>
            <w:tcMar>
              <w:top w:w="115" w:type="dxa"/>
              <w:left w:w="135" w:type="dxa"/>
              <w:bottom w:w="115" w:type="dxa"/>
              <w:right w:w="135" w:type="dxa"/>
            </w:tcMar>
            <w:vAlign w:val="center"/>
          </w:tcPr>
          <w:p w14:paraId="2FA9CAE7">
            <w:pPr>
              <w:spacing w:before="0" w:after="0" w:line="259" w:lineRule="auto"/>
              <w:jc w:val="left"/>
            </w:pPr>
            <w:r>
              <w:rPr>
                <w:rFonts w:ascii="Arial" w:hAnsi="Arial" w:eastAsia="微软雅黑"/>
                <w:b w:val="0"/>
                <w:sz w:val="16"/>
              </w:rPr>
              <w:t>150–280 cm；具体有效门幅或边到边门幅按产品确认</w:t>
            </w:r>
            <w:r>
              <w:rPr>
                <w:rFonts w:ascii="Arial" w:hAnsi="Arial" w:eastAsia="微软雅黑"/>
                <w:b w:val="0"/>
                <w:sz w:val="16"/>
              </w:rPr>
              <w:br w:type="textWrapping"/>
            </w:r>
            <w:r>
              <w:rPr>
                <w:rFonts w:ascii="Arial" w:hAnsi="Arial" w:eastAsia="微软雅黑"/>
                <w:b w:val="0"/>
                <w:sz w:val="16"/>
              </w:rPr>
              <w:t>150–280 cm; usable or overall width to be confirmed by product</w:t>
            </w:r>
          </w:p>
        </w:tc>
      </w:tr>
      <w:tr w14:paraId="02668231">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07" w:type="dxa"/>
            <w:tcMar>
              <w:top w:w="115" w:type="dxa"/>
              <w:left w:w="135" w:type="dxa"/>
              <w:bottom w:w="115" w:type="dxa"/>
              <w:right w:w="135" w:type="dxa"/>
            </w:tcMar>
            <w:vAlign w:val="center"/>
          </w:tcPr>
          <w:p w14:paraId="79DFD3C9">
            <w:pPr>
              <w:spacing w:before="0" w:after="0" w:line="259" w:lineRule="auto"/>
              <w:jc w:val="left"/>
            </w:pPr>
            <w:r>
              <w:rPr>
                <w:rFonts w:ascii="Arial" w:hAnsi="Arial" w:eastAsia="微软雅黑"/>
                <w:b w:val="0"/>
                <w:sz w:val="16"/>
              </w:rPr>
              <w:t>常做克重  Regular Weights</w:t>
            </w:r>
          </w:p>
        </w:tc>
        <w:tc>
          <w:tcPr>
            <w:tcW w:w="7475" w:type="dxa"/>
            <w:tcMar>
              <w:top w:w="115" w:type="dxa"/>
              <w:left w:w="135" w:type="dxa"/>
              <w:bottom w:w="115" w:type="dxa"/>
              <w:right w:w="135" w:type="dxa"/>
            </w:tcMar>
            <w:vAlign w:val="center"/>
          </w:tcPr>
          <w:p w14:paraId="5852BD77">
            <w:pPr>
              <w:spacing w:before="0" w:after="0" w:line="259" w:lineRule="auto"/>
              <w:jc w:val="left"/>
            </w:pPr>
            <w:r>
              <w:rPr>
                <w:rFonts w:ascii="Arial" w:hAnsi="Arial" w:eastAsia="微软雅黑"/>
                <w:b w:val="0"/>
                <w:sz w:val="16"/>
              </w:rPr>
              <w:t>80 gsm、75 gsm、90 gsm、86 gsm</w:t>
            </w:r>
          </w:p>
        </w:tc>
      </w:tr>
      <w:tr w14:paraId="4C4F898D">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07" w:type="dxa"/>
            <w:shd w:val="clear" w:color="auto" w:fill="F2F7F8"/>
            <w:tcMar>
              <w:top w:w="115" w:type="dxa"/>
              <w:left w:w="135" w:type="dxa"/>
              <w:bottom w:w="115" w:type="dxa"/>
              <w:right w:w="135" w:type="dxa"/>
            </w:tcMar>
            <w:vAlign w:val="center"/>
          </w:tcPr>
          <w:p w14:paraId="7B8343B3">
            <w:pPr>
              <w:spacing w:before="0" w:after="0" w:line="259" w:lineRule="auto"/>
              <w:jc w:val="left"/>
            </w:pPr>
            <w:r>
              <w:rPr>
                <w:rFonts w:ascii="Arial" w:hAnsi="Arial" w:eastAsia="微软雅黑"/>
                <w:b w:val="0"/>
                <w:sz w:val="16"/>
              </w:rPr>
              <w:t>可选克重  Available Weights</w:t>
            </w:r>
          </w:p>
        </w:tc>
        <w:tc>
          <w:tcPr>
            <w:tcW w:w="7475" w:type="dxa"/>
            <w:shd w:val="clear" w:color="auto" w:fill="F2F7F8"/>
            <w:tcMar>
              <w:top w:w="115" w:type="dxa"/>
              <w:left w:w="135" w:type="dxa"/>
              <w:bottom w:w="115" w:type="dxa"/>
              <w:right w:w="135" w:type="dxa"/>
            </w:tcMar>
            <w:vAlign w:val="center"/>
          </w:tcPr>
          <w:p w14:paraId="3167527F">
            <w:pPr>
              <w:spacing w:before="0" w:after="0" w:line="259" w:lineRule="auto"/>
              <w:jc w:val="left"/>
            </w:pPr>
            <w:r>
              <w:rPr>
                <w:rFonts w:ascii="Arial" w:hAnsi="Arial" w:eastAsia="微软雅黑"/>
                <w:b w:val="0"/>
                <w:sz w:val="16"/>
              </w:rPr>
              <w:t>60–130 GSM；具体克重按组织、工艺与用途确认</w:t>
            </w:r>
            <w:r>
              <w:rPr>
                <w:rFonts w:ascii="Arial" w:hAnsi="Arial" w:eastAsia="微软雅黑"/>
                <w:b w:val="0"/>
                <w:sz w:val="16"/>
              </w:rPr>
              <w:br w:type="textWrapping"/>
            </w:r>
            <w:r>
              <w:rPr>
                <w:rFonts w:ascii="Arial" w:hAnsi="Arial" w:eastAsia="微软雅黑"/>
                <w:b w:val="0"/>
                <w:sz w:val="16"/>
              </w:rPr>
              <w:t>60–130 GSM; exact weight depends on construction, process and end use</w:t>
            </w:r>
          </w:p>
        </w:tc>
      </w:tr>
    </w:tbl>
    <w:p w14:paraId="5C81D4C8">
      <w:pPr>
        <w:spacing w:after="20"/>
      </w:pPr>
    </w:p>
    <w:p w14:paraId="0C3F12A0">
      <w:pPr>
        <w:pStyle w:val="4"/>
        <w:keepNext/>
        <w:spacing w:before="220" w:after="40"/>
      </w:pPr>
      <w:r>
        <w:rPr>
          <w:rFonts w:ascii="Arial" w:hAnsi="Arial" w:eastAsia="微软雅黑"/>
          <w:color w:val="000000"/>
        </w:rPr>
        <w:t xml:space="preserve">6  </w:t>
      </w:r>
      <w:r>
        <w:rPr>
          <w:rFonts w:hint="eastAsia" w:ascii="Arial" w:hAnsi="Arial" w:eastAsia="微软雅黑"/>
          <w:color w:val="000000"/>
          <w:lang w:val="en-US" w:eastAsia="zh-CN"/>
        </w:rPr>
        <w:t>全涤</w:t>
      </w:r>
      <w:r>
        <w:rPr>
          <w:rFonts w:ascii="Arial" w:hAnsi="Arial" w:eastAsia="微软雅黑"/>
          <w:color w:val="000000"/>
        </w:rPr>
        <w:t>泡泡纱效果布（压泡后整理）</w:t>
      </w:r>
    </w:p>
    <w:p w14:paraId="3666252F">
      <w:pPr>
        <w:spacing w:after="40"/>
      </w:pPr>
      <w:r>
        <w:rPr>
          <w:rFonts w:hint="eastAsia" w:ascii="Arial" w:hAnsi="Arial" w:eastAsia="微软雅黑"/>
          <w:b/>
          <w:color w:val="17365D"/>
          <w:lang w:val="en-US" w:eastAsia="zh-CN"/>
        </w:rPr>
        <w:t xml:space="preserve">100% </w:t>
      </w:r>
      <w:r>
        <w:rPr>
          <w:rFonts w:ascii="Arial" w:hAnsi="Arial" w:eastAsia="微软雅黑"/>
          <w:b/>
          <w:color w:val="17365D"/>
        </w:rPr>
        <w:t>Polyester Seersucker-Effect Fabric</w:t>
      </w:r>
    </w:p>
    <w:tbl>
      <w:tblPr>
        <w:tblStyle w:val="32"/>
        <w:tblW w:w="10282" w:type="dxa"/>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2798"/>
        <w:gridCol w:w="7484"/>
      </w:tblGrid>
      <w:tr w14:paraId="6185704E">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blHeader/>
          <w:jc w:val="center"/>
        </w:trPr>
        <w:tc>
          <w:tcPr>
            <w:tcW w:w="2798" w:type="dxa"/>
            <w:shd w:val="clear" w:color="auto" w:fill="164E63"/>
            <w:tcMar>
              <w:top w:w="115" w:type="dxa"/>
              <w:left w:w="135" w:type="dxa"/>
              <w:bottom w:w="115" w:type="dxa"/>
              <w:right w:w="135" w:type="dxa"/>
            </w:tcMar>
            <w:vAlign w:val="center"/>
          </w:tcPr>
          <w:p w14:paraId="00FB2216">
            <w:pPr>
              <w:spacing w:before="0" w:after="0" w:line="259" w:lineRule="auto"/>
              <w:jc w:val="left"/>
            </w:pPr>
            <w:r>
              <w:rPr>
                <w:rFonts w:ascii="Arial" w:hAnsi="Arial" w:eastAsia="微软雅黑"/>
                <w:b/>
                <w:color w:val="FFFFFF"/>
                <w:sz w:val="17"/>
              </w:rPr>
              <w:t>产品信息  Product Information</w:t>
            </w:r>
          </w:p>
        </w:tc>
        <w:tc>
          <w:tcPr>
            <w:tcW w:w="7484" w:type="dxa"/>
            <w:shd w:val="clear" w:color="auto" w:fill="164E63"/>
            <w:tcMar>
              <w:top w:w="115" w:type="dxa"/>
              <w:left w:w="135" w:type="dxa"/>
              <w:bottom w:w="115" w:type="dxa"/>
              <w:right w:w="135" w:type="dxa"/>
            </w:tcMar>
            <w:vAlign w:val="center"/>
          </w:tcPr>
          <w:p w14:paraId="2A5D6DA4">
            <w:pPr>
              <w:spacing w:before="0" w:after="0" w:line="259" w:lineRule="auto"/>
              <w:jc w:val="left"/>
            </w:pPr>
            <w:r>
              <w:rPr>
                <w:rFonts w:ascii="Arial" w:hAnsi="Arial" w:eastAsia="微软雅黑"/>
                <w:b/>
                <w:color w:val="FFFFFF"/>
                <w:sz w:val="17"/>
              </w:rPr>
              <w:t>常做与可选范围  Regular and Available Range</w:t>
            </w:r>
          </w:p>
        </w:tc>
      </w:tr>
      <w:tr w14:paraId="2B18C6D6">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798" w:type="dxa"/>
            <w:tcMar>
              <w:top w:w="115" w:type="dxa"/>
              <w:left w:w="135" w:type="dxa"/>
              <w:bottom w:w="115" w:type="dxa"/>
              <w:right w:w="135" w:type="dxa"/>
            </w:tcMar>
            <w:vAlign w:val="center"/>
          </w:tcPr>
          <w:p w14:paraId="129F372E">
            <w:pPr>
              <w:spacing w:before="0" w:after="0" w:line="259" w:lineRule="auto"/>
              <w:jc w:val="left"/>
            </w:pPr>
            <w:r>
              <w:rPr>
                <w:rFonts w:ascii="Arial" w:hAnsi="Arial" w:eastAsia="微软雅黑"/>
                <w:b w:val="0"/>
                <w:sz w:val="16"/>
              </w:rPr>
              <w:t>常做颜色  Regular Colours</w:t>
            </w:r>
          </w:p>
        </w:tc>
        <w:tc>
          <w:tcPr>
            <w:tcW w:w="7484" w:type="dxa"/>
            <w:tcMar>
              <w:top w:w="115" w:type="dxa"/>
              <w:left w:w="135" w:type="dxa"/>
              <w:bottom w:w="115" w:type="dxa"/>
              <w:right w:w="135" w:type="dxa"/>
            </w:tcMar>
            <w:vAlign w:val="center"/>
          </w:tcPr>
          <w:p w14:paraId="7A1AE1C0">
            <w:pPr>
              <w:spacing w:before="0" w:after="0" w:line="259" w:lineRule="auto"/>
              <w:jc w:val="left"/>
            </w:pPr>
            <w:r>
              <w:rPr>
                <w:rFonts w:ascii="Arial" w:hAnsi="Arial" w:eastAsia="微软雅黑"/>
                <w:b w:val="0"/>
                <w:sz w:val="16"/>
              </w:rPr>
              <w:t>漂白字母泡、本白豆豆泡、漂白、本白、灰色18-4005TPG</w:t>
            </w:r>
          </w:p>
        </w:tc>
      </w:tr>
      <w:tr w14:paraId="10406391">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798" w:type="dxa"/>
            <w:shd w:val="clear" w:color="auto" w:fill="F2F7F8"/>
            <w:tcMar>
              <w:top w:w="115" w:type="dxa"/>
              <w:left w:w="135" w:type="dxa"/>
              <w:bottom w:w="115" w:type="dxa"/>
              <w:right w:w="135" w:type="dxa"/>
            </w:tcMar>
            <w:vAlign w:val="center"/>
          </w:tcPr>
          <w:p w14:paraId="76136D29">
            <w:pPr>
              <w:spacing w:before="0" w:after="0" w:line="259" w:lineRule="auto"/>
              <w:jc w:val="left"/>
            </w:pPr>
            <w:r>
              <w:rPr>
                <w:rFonts w:ascii="Arial" w:hAnsi="Arial" w:eastAsia="微软雅黑"/>
                <w:b w:val="0"/>
                <w:sz w:val="16"/>
              </w:rPr>
              <w:t>可选颜色  Available Colours</w:t>
            </w:r>
          </w:p>
        </w:tc>
        <w:tc>
          <w:tcPr>
            <w:tcW w:w="7484" w:type="dxa"/>
            <w:shd w:val="clear" w:color="auto" w:fill="F2F7F8"/>
            <w:tcMar>
              <w:top w:w="115" w:type="dxa"/>
              <w:left w:w="135" w:type="dxa"/>
              <w:bottom w:w="115" w:type="dxa"/>
              <w:right w:w="135" w:type="dxa"/>
            </w:tcMar>
            <w:vAlign w:val="center"/>
          </w:tcPr>
          <w:p w14:paraId="34C27960">
            <w:pPr>
              <w:spacing w:before="0" w:after="0" w:line="259" w:lineRule="auto"/>
              <w:jc w:val="left"/>
            </w:pPr>
            <w:r>
              <w:rPr>
                <w:rFonts w:ascii="Arial" w:hAnsi="Arial" w:eastAsia="微软雅黑"/>
                <w:b w:val="0"/>
                <w:sz w:val="16"/>
              </w:rPr>
              <w:t>可按潘通色号定制</w:t>
            </w:r>
            <w:r>
              <w:rPr>
                <w:rFonts w:ascii="Arial" w:hAnsi="Arial" w:eastAsia="微软雅黑"/>
                <w:b w:val="0"/>
                <w:sz w:val="16"/>
              </w:rPr>
              <w:br w:type="textWrapping"/>
            </w:r>
            <w:r>
              <w:rPr>
                <w:rFonts w:ascii="Arial" w:hAnsi="Arial" w:eastAsia="微软雅黑"/>
                <w:b w:val="0"/>
                <w:sz w:val="16"/>
              </w:rPr>
              <w:t>Custom colours are available to Pantone references</w:t>
            </w:r>
          </w:p>
        </w:tc>
      </w:tr>
      <w:tr w14:paraId="34C866D2">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798" w:type="dxa"/>
            <w:tcMar>
              <w:top w:w="115" w:type="dxa"/>
              <w:left w:w="135" w:type="dxa"/>
              <w:bottom w:w="115" w:type="dxa"/>
              <w:right w:w="135" w:type="dxa"/>
            </w:tcMar>
            <w:vAlign w:val="center"/>
          </w:tcPr>
          <w:p w14:paraId="380AC788">
            <w:pPr>
              <w:spacing w:before="0" w:after="0" w:line="259" w:lineRule="auto"/>
              <w:jc w:val="left"/>
            </w:pPr>
            <w:r>
              <w:rPr>
                <w:rFonts w:ascii="Arial" w:hAnsi="Arial" w:eastAsia="微软雅黑"/>
                <w:b w:val="0"/>
                <w:sz w:val="16"/>
              </w:rPr>
              <w:t>常做门幅  Regular Widths</w:t>
            </w:r>
          </w:p>
        </w:tc>
        <w:tc>
          <w:tcPr>
            <w:tcW w:w="7484" w:type="dxa"/>
            <w:tcMar>
              <w:top w:w="115" w:type="dxa"/>
              <w:left w:w="135" w:type="dxa"/>
              <w:bottom w:w="115" w:type="dxa"/>
              <w:right w:w="135" w:type="dxa"/>
            </w:tcMar>
            <w:vAlign w:val="center"/>
          </w:tcPr>
          <w:p w14:paraId="7E58A30C">
            <w:pPr>
              <w:spacing w:before="0" w:after="0" w:line="259" w:lineRule="auto"/>
              <w:jc w:val="left"/>
            </w:pPr>
            <w:r>
              <w:rPr>
                <w:rFonts w:ascii="Arial" w:hAnsi="Arial" w:eastAsia="微软雅黑"/>
                <w:b w:val="0"/>
                <w:sz w:val="16"/>
              </w:rPr>
              <w:t>235 cm、225 cm、245 cm、240 cm、230 cm、260 cm、210 cm</w:t>
            </w:r>
          </w:p>
        </w:tc>
      </w:tr>
      <w:tr w14:paraId="725F462F">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798" w:type="dxa"/>
            <w:shd w:val="clear" w:color="auto" w:fill="F2F7F8"/>
            <w:tcMar>
              <w:top w:w="115" w:type="dxa"/>
              <w:left w:w="135" w:type="dxa"/>
              <w:bottom w:w="115" w:type="dxa"/>
              <w:right w:w="135" w:type="dxa"/>
            </w:tcMar>
            <w:vAlign w:val="center"/>
          </w:tcPr>
          <w:p w14:paraId="1B47965A">
            <w:pPr>
              <w:spacing w:before="0" w:after="0" w:line="259" w:lineRule="auto"/>
              <w:jc w:val="left"/>
            </w:pPr>
            <w:r>
              <w:rPr>
                <w:rFonts w:ascii="Arial" w:hAnsi="Arial" w:eastAsia="微软雅黑"/>
                <w:b w:val="0"/>
                <w:sz w:val="16"/>
              </w:rPr>
              <w:t>可选门幅  Available Widths</w:t>
            </w:r>
          </w:p>
        </w:tc>
        <w:tc>
          <w:tcPr>
            <w:tcW w:w="7484" w:type="dxa"/>
            <w:shd w:val="clear" w:color="auto" w:fill="F2F7F8"/>
            <w:tcMar>
              <w:top w:w="115" w:type="dxa"/>
              <w:left w:w="135" w:type="dxa"/>
              <w:bottom w:w="115" w:type="dxa"/>
              <w:right w:w="135" w:type="dxa"/>
            </w:tcMar>
            <w:vAlign w:val="center"/>
          </w:tcPr>
          <w:p w14:paraId="65AA3500">
            <w:pPr>
              <w:spacing w:before="0" w:after="0" w:line="259" w:lineRule="auto"/>
              <w:jc w:val="left"/>
            </w:pPr>
            <w:r>
              <w:rPr>
                <w:rFonts w:ascii="Arial" w:hAnsi="Arial" w:eastAsia="微软雅黑"/>
                <w:b w:val="0"/>
                <w:sz w:val="16"/>
              </w:rPr>
              <w:t>150–320 cm；具体有效门幅或边到边门幅按产品确认</w:t>
            </w:r>
            <w:r>
              <w:rPr>
                <w:rFonts w:ascii="Arial" w:hAnsi="Arial" w:eastAsia="微软雅黑"/>
                <w:b w:val="0"/>
                <w:sz w:val="16"/>
              </w:rPr>
              <w:br w:type="textWrapping"/>
            </w:r>
            <w:r>
              <w:rPr>
                <w:rFonts w:ascii="Arial" w:hAnsi="Arial" w:eastAsia="微软雅黑"/>
                <w:b w:val="0"/>
                <w:sz w:val="16"/>
              </w:rPr>
              <w:t>150–320 cm; usable or overall width to be confirmed by product</w:t>
            </w:r>
          </w:p>
        </w:tc>
      </w:tr>
      <w:tr w14:paraId="3264B122">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798" w:type="dxa"/>
            <w:tcMar>
              <w:top w:w="115" w:type="dxa"/>
              <w:left w:w="135" w:type="dxa"/>
              <w:bottom w:w="115" w:type="dxa"/>
              <w:right w:w="135" w:type="dxa"/>
            </w:tcMar>
            <w:vAlign w:val="center"/>
          </w:tcPr>
          <w:p w14:paraId="473F604D">
            <w:pPr>
              <w:spacing w:before="0" w:after="0" w:line="259" w:lineRule="auto"/>
              <w:jc w:val="left"/>
            </w:pPr>
            <w:r>
              <w:rPr>
                <w:rFonts w:ascii="Arial" w:hAnsi="Arial" w:eastAsia="微软雅黑"/>
                <w:b w:val="0"/>
                <w:sz w:val="16"/>
              </w:rPr>
              <w:t>常做克重  Regular Weights</w:t>
            </w:r>
          </w:p>
        </w:tc>
        <w:tc>
          <w:tcPr>
            <w:tcW w:w="7484" w:type="dxa"/>
            <w:tcMar>
              <w:top w:w="115" w:type="dxa"/>
              <w:left w:w="135" w:type="dxa"/>
              <w:bottom w:w="115" w:type="dxa"/>
              <w:right w:w="135" w:type="dxa"/>
            </w:tcMar>
            <w:vAlign w:val="center"/>
          </w:tcPr>
          <w:p w14:paraId="64B01F53">
            <w:pPr>
              <w:spacing w:before="0" w:after="0" w:line="259" w:lineRule="auto"/>
              <w:jc w:val="left"/>
            </w:pPr>
            <w:r>
              <w:rPr>
                <w:rFonts w:ascii="Arial" w:hAnsi="Arial" w:eastAsia="微软雅黑"/>
                <w:b w:val="0"/>
                <w:sz w:val="16"/>
              </w:rPr>
              <w:t>82 gsm、79 gsm、83 gsm、90 gsm</w:t>
            </w:r>
          </w:p>
        </w:tc>
      </w:tr>
      <w:tr w14:paraId="764D6513">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798" w:type="dxa"/>
            <w:shd w:val="clear" w:color="auto" w:fill="F2F7F8"/>
            <w:tcMar>
              <w:top w:w="115" w:type="dxa"/>
              <w:left w:w="135" w:type="dxa"/>
              <w:bottom w:w="115" w:type="dxa"/>
              <w:right w:w="135" w:type="dxa"/>
            </w:tcMar>
            <w:vAlign w:val="center"/>
          </w:tcPr>
          <w:p w14:paraId="3579C717">
            <w:pPr>
              <w:spacing w:before="0" w:after="0" w:line="259" w:lineRule="auto"/>
              <w:jc w:val="left"/>
            </w:pPr>
            <w:r>
              <w:rPr>
                <w:rFonts w:ascii="Arial" w:hAnsi="Arial" w:eastAsia="微软雅黑"/>
                <w:b w:val="0"/>
                <w:sz w:val="16"/>
              </w:rPr>
              <w:t>可选克重  Available Weights</w:t>
            </w:r>
          </w:p>
        </w:tc>
        <w:tc>
          <w:tcPr>
            <w:tcW w:w="7484" w:type="dxa"/>
            <w:shd w:val="clear" w:color="auto" w:fill="F2F7F8"/>
            <w:tcMar>
              <w:top w:w="115" w:type="dxa"/>
              <w:left w:w="135" w:type="dxa"/>
              <w:bottom w:w="115" w:type="dxa"/>
              <w:right w:w="135" w:type="dxa"/>
            </w:tcMar>
            <w:vAlign w:val="center"/>
          </w:tcPr>
          <w:p w14:paraId="2CF2D4E5">
            <w:pPr>
              <w:spacing w:before="0" w:after="0" w:line="259" w:lineRule="auto"/>
              <w:jc w:val="left"/>
            </w:pPr>
            <w:r>
              <w:rPr>
                <w:rFonts w:ascii="Arial" w:hAnsi="Arial" w:eastAsia="微软雅黑"/>
                <w:b w:val="0"/>
                <w:sz w:val="16"/>
              </w:rPr>
              <w:t>60–130 GSM；具体克重按组织、工艺与用途确认</w:t>
            </w:r>
            <w:r>
              <w:rPr>
                <w:rFonts w:ascii="Arial" w:hAnsi="Arial" w:eastAsia="微软雅黑"/>
                <w:b w:val="0"/>
                <w:sz w:val="16"/>
              </w:rPr>
              <w:br w:type="textWrapping"/>
            </w:r>
            <w:r>
              <w:rPr>
                <w:rFonts w:ascii="Arial" w:hAnsi="Arial" w:eastAsia="微软雅黑"/>
                <w:b w:val="0"/>
                <w:sz w:val="16"/>
              </w:rPr>
              <w:t>60–130 GSM; exact weight depends on construction, process and end use</w:t>
            </w:r>
          </w:p>
        </w:tc>
      </w:tr>
    </w:tbl>
    <w:p w14:paraId="2DDF8A91">
      <w:pPr>
        <w:spacing w:after="20"/>
      </w:pPr>
    </w:p>
    <w:p w14:paraId="5DEF677F">
      <w:pPr>
        <w:pStyle w:val="4"/>
        <w:keepNext/>
        <w:spacing w:before="220" w:after="40"/>
      </w:pPr>
      <w:r>
        <w:rPr>
          <w:rFonts w:ascii="Arial" w:hAnsi="Arial" w:eastAsia="微软雅黑"/>
          <w:color w:val="000000"/>
        </w:rPr>
        <w:t>7  3.5 mm小方格压花磨毛布</w:t>
      </w:r>
    </w:p>
    <w:p w14:paraId="36A890BB">
      <w:pPr>
        <w:spacing w:after="40"/>
      </w:pPr>
      <w:r>
        <w:rPr>
          <w:rFonts w:ascii="Arial" w:hAnsi="Arial" w:eastAsia="微软雅黑"/>
          <w:b/>
          <w:color w:val="17365D"/>
        </w:rPr>
        <w:t>100% Polyester Embossed Brushed Fabric - 3.5 mm Small Check</w:t>
      </w:r>
    </w:p>
    <w:tbl>
      <w:tblPr>
        <w:tblStyle w:val="32"/>
        <w:tblW w:w="10282" w:type="dxa"/>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2813"/>
        <w:gridCol w:w="7469"/>
      </w:tblGrid>
      <w:tr w14:paraId="138F6E57">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blHeader/>
          <w:jc w:val="center"/>
        </w:trPr>
        <w:tc>
          <w:tcPr>
            <w:tcW w:w="2813" w:type="dxa"/>
            <w:shd w:val="clear" w:color="auto" w:fill="164E63"/>
            <w:tcMar>
              <w:top w:w="115" w:type="dxa"/>
              <w:left w:w="135" w:type="dxa"/>
              <w:bottom w:w="115" w:type="dxa"/>
              <w:right w:w="135" w:type="dxa"/>
            </w:tcMar>
            <w:vAlign w:val="center"/>
          </w:tcPr>
          <w:p w14:paraId="4F229CFD">
            <w:pPr>
              <w:spacing w:before="0" w:after="0" w:line="259" w:lineRule="auto"/>
              <w:jc w:val="left"/>
            </w:pPr>
            <w:r>
              <w:rPr>
                <w:rFonts w:ascii="Arial" w:hAnsi="Arial" w:eastAsia="微软雅黑"/>
                <w:b/>
                <w:color w:val="FFFFFF"/>
                <w:sz w:val="17"/>
              </w:rPr>
              <w:t>产品信息  Product Information</w:t>
            </w:r>
          </w:p>
        </w:tc>
        <w:tc>
          <w:tcPr>
            <w:tcW w:w="7469" w:type="dxa"/>
            <w:shd w:val="clear" w:color="auto" w:fill="164E63"/>
            <w:tcMar>
              <w:top w:w="115" w:type="dxa"/>
              <w:left w:w="135" w:type="dxa"/>
              <w:bottom w:w="115" w:type="dxa"/>
              <w:right w:w="135" w:type="dxa"/>
            </w:tcMar>
            <w:vAlign w:val="center"/>
          </w:tcPr>
          <w:p w14:paraId="7410D315">
            <w:pPr>
              <w:spacing w:before="0" w:after="0" w:line="259" w:lineRule="auto"/>
              <w:jc w:val="left"/>
            </w:pPr>
            <w:r>
              <w:rPr>
                <w:rFonts w:ascii="Arial" w:hAnsi="Arial" w:eastAsia="微软雅黑"/>
                <w:b/>
                <w:color w:val="FFFFFF"/>
                <w:sz w:val="17"/>
              </w:rPr>
              <w:t>常做与可选范围  Regular and Available Range</w:t>
            </w:r>
          </w:p>
        </w:tc>
      </w:tr>
      <w:tr w14:paraId="1CC33AC8">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13" w:type="dxa"/>
            <w:tcMar>
              <w:top w:w="115" w:type="dxa"/>
              <w:left w:w="135" w:type="dxa"/>
              <w:bottom w:w="115" w:type="dxa"/>
              <w:right w:w="135" w:type="dxa"/>
            </w:tcMar>
            <w:vAlign w:val="center"/>
          </w:tcPr>
          <w:p w14:paraId="2ACE604C">
            <w:pPr>
              <w:spacing w:before="0" w:after="0" w:line="259" w:lineRule="auto"/>
              <w:jc w:val="left"/>
            </w:pPr>
            <w:r>
              <w:rPr>
                <w:rFonts w:ascii="Arial" w:hAnsi="Arial" w:eastAsia="微软雅黑"/>
                <w:b w:val="0"/>
                <w:sz w:val="16"/>
              </w:rPr>
              <w:t>常做颜色  Regular Colours</w:t>
            </w:r>
          </w:p>
        </w:tc>
        <w:tc>
          <w:tcPr>
            <w:tcW w:w="7469" w:type="dxa"/>
            <w:tcMar>
              <w:top w:w="115" w:type="dxa"/>
              <w:left w:w="135" w:type="dxa"/>
              <w:bottom w:w="115" w:type="dxa"/>
              <w:right w:w="135" w:type="dxa"/>
            </w:tcMar>
            <w:vAlign w:val="center"/>
          </w:tcPr>
          <w:p w14:paraId="70D8EE1E">
            <w:pPr>
              <w:spacing w:before="0" w:after="0" w:line="259" w:lineRule="auto"/>
              <w:jc w:val="left"/>
            </w:pPr>
            <w:r>
              <w:rPr>
                <w:rFonts w:ascii="Arial" w:hAnsi="Arial" w:eastAsia="微软雅黑"/>
                <w:b w:val="0"/>
                <w:sz w:val="16"/>
              </w:rPr>
              <w:t>漂白、灰色18-4005TPG、18-4005TPG灰色、18-4005TPG</w:t>
            </w:r>
          </w:p>
        </w:tc>
      </w:tr>
      <w:tr w14:paraId="1FAEC79E">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13" w:type="dxa"/>
            <w:shd w:val="clear" w:color="auto" w:fill="F2F7F8"/>
            <w:tcMar>
              <w:top w:w="115" w:type="dxa"/>
              <w:left w:w="135" w:type="dxa"/>
              <w:bottom w:w="115" w:type="dxa"/>
              <w:right w:w="135" w:type="dxa"/>
            </w:tcMar>
            <w:vAlign w:val="center"/>
          </w:tcPr>
          <w:p w14:paraId="395DDC54">
            <w:pPr>
              <w:spacing w:before="0" w:after="0" w:line="259" w:lineRule="auto"/>
              <w:jc w:val="left"/>
            </w:pPr>
            <w:r>
              <w:rPr>
                <w:rFonts w:ascii="Arial" w:hAnsi="Arial" w:eastAsia="微软雅黑"/>
                <w:b w:val="0"/>
                <w:sz w:val="16"/>
              </w:rPr>
              <w:t>可选颜色  Available Colours</w:t>
            </w:r>
          </w:p>
        </w:tc>
        <w:tc>
          <w:tcPr>
            <w:tcW w:w="7469" w:type="dxa"/>
            <w:shd w:val="clear" w:color="auto" w:fill="F2F7F8"/>
            <w:tcMar>
              <w:top w:w="115" w:type="dxa"/>
              <w:left w:w="135" w:type="dxa"/>
              <w:bottom w:w="115" w:type="dxa"/>
              <w:right w:w="135" w:type="dxa"/>
            </w:tcMar>
            <w:vAlign w:val="center"/>
          </w:tcPr>
          <w:p w14:paraId="6727815D">
            <w:pPr>
              <w:spacing w:before="0" w:after="0" w:line="259" w:lineRule="auto"/>
              <w:jc w:val="left"/>
            </w:pPr>
            <w:r>
              <w:rPr>
                <w:rFonts w:ascii="Arial" w:hAnsi="Arial" w:eastAsia="微软雅黑"/>
                <w:b w:val="0"/>
                <w:sz w:val="16"/>
              </w:rPr>
              <w:t>可按潘通色号定制</w:t>
            </w:r>
            <w:r>
              <w:rPr>
                <w:rFonts w:ascii="Arial" w:hAnsi="Arial" w:eastAsia="微软雅黑"/>
                <w:b w:val="0"/>
                <w:sz w:val="16"/>
              </w:rPr>
              <w:br w:type="textWrapping"/>
            </w:r>
            <w:r>
              <w:rPr>
                <w:rFonts w:ascii="Arial" w:hAnsi="Arial" w:eastAsia="微软雅黑"/>
                <w:b w:val="0"/>
                <w:sz w:val="16"/>
              </w:rPr>
              <w:t>Custom colours are available to Pantone references</w:t>
            </w:r>
          </w:p>
        </w:tc>
      </w:tr>
      <w:tr w14:paraId="45D776A2">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13" w:type="dxa"/>
            <w:tcMar>
              <w:top w:w="115" w:type="dxa"/>
              <w:left w:w="135" w:type="dxa"/>
              <w:bottom w:w="115" w:type="dxa"/>
              <w:right w:w="135" w:type="dxa"/>
            </w:tcMar>
            <w:vAlign w:val="center"/>
          </w:tcPr>
          <w:p w14:paraId="3F5FCE4E">
            <w:pPr>
              <w:spacing w:before="0" w:after="0" w:line="259" w:lineRule="auto"/>
              <w:jc w:val="left"/>
            </w:pPr>
            <w:r>
              <w:rPr>
                <w:rFonts w:ascii="Arial" w:hAnsi="Arial" w:eastAsia="微软雅黑"/>
                <w:b w:val="0"/>
                <w:sz w:val="16"/>
              </w:rPr>
              <w:t>常做门幅  Regular Widths</w:t>
            </w:r>
          </w:p>
        </w:tc>
        <w:tc>
          <w:tcPr>
            <w:tcW w:w="7469" w:type="dxa"/>
            <w:tcMar>
              <w:top w:w="115" w:type="dxa"/>
              <w:left w:w="135" w:type="dxa"/>
              <w:bottom w:w="115" w:type="dxa"/>
              <w:right w:w="135" w:type="dxa"/>
            </w:tcMar>
            <w:vAlign w:val="center"/>
          </w:tcPr>
          <w:p w14:paraId="2B23D0D6">
            <w:pPr>
              <w:spacing w:before="0" w:after="0" w:line="259" w:lineRule="auto"/>
              <w:jc w:val="left"/>
            </w:pPr>
            <w:r>
              <w:rPr>
                <w:rFonts w:ascii="Arial" w:hAnsi="Arial" w:eastAsia="微软雅黑"/>
                <w:b w:val="0"/>
                <w:sz w:val="16"/>
              </w:rPr>
              <w:t>210 cm、220 cm、215 cm、225 cm</w:t>
            </w:r>
          </w:p>
        </w:tc>
      </w:tr>
      <w:tr w14:paraId="1E1D3F5B">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13" w:type="dxa"/>
            <w:shd w:val="clear" w:color="auto" w:fill="F2F7F8"/>
            <w:tcMar>
              <w:top w:w="115" w:type="dxa"/>
              <w:left w:w="135" w:type="dxa"/>
              <w:bottom w:w="115" w:type="dxa"/>
              <w:right w:w="135" w:type="dxa"/>
            </w:tcMar>
            <w:vAlign w:val="center"/>
          </w:tcPr>
          <w:p w14:paraId="3889A394">
            <w:pPr>
              <w:spacing w:before="0" w:after="0" w:line="259" w:lineRule="auto"/>
              <w:jc w:val="left"/>
            </w:pPr>
            <w:r>
              <w:rPr>
                <w:rFonts w:ascii="Arial" w:hAnsi="Arial" w:eastAsia="微软雅黑"/>
                <w:b w:val="0"/>
                <w:sz w:val="16"/>
              </w:rPr>
              <w:t>可选门幅  Available Widths</w:t>
            </w:r>
          </w:p>
        </w:tc>
        <w:tc>
          <w:tcPr>
            <w:tcW w:w="7469" w:type="dxa"/>
            <w:shd w:val="clear" w:color="auto" w:fill="F2F7F8"/>
            <w:tcMar>
              <w:top w:w="115" w:type="dxa"/>
              <w:left w:w="135" w:type="dxa"/>
              <w:bottom w:w="115" w:type="dxa"/>
              <w:right w:w="135" w:type="dxa"/>
            </w:tcMar>
            <w:vAlign w:val="center"/>
          </w:tcPr>
          <w:p w14:paraId="5ACBDCD1">
            <w:pPr>
              <w:spacing w:before="0" w:after="0" w:line="259" w:lineRule="auto"/>
              <w:jc w:val="left"/>
            </w:pPr>
            <w:r>
              <w:rPr>
                <w:rFonts w:ascii="Arial" w:hAnsi="Arial" w:eastAsia="微软雅黑"/>
                <w:b w:val="0"/>
                <w:sz w:val="16"/>
              </w:rPr>
              <w:t>150–320 cm；具体有效门幅或边到边门幅按产品确认</w:t>
            </w:r>
            <w:r>
              <w:rPr>
                <w:rFonts w:ascii="Arial" w:hAnsi="Arial" w:eastAsia="微软雅黑"/>
                <w:b w:val="0"/>
                <w:sz w:val="16"/>
              </w:rPr>
              <w:br w:type="textWrapping"/>
            </w:r>
            <w:r>
              <w:rPr>
                <w:rFonts w:ascii="Arial" w:hAnsi="Arial" w:eastAsia="微软雅黑"/>
                <w:b w:val="0"/>
                <w:sz w:val="16"/>
              </w:rPr>
              <w:t>150–320 cm; usable or overall width to be confirmed by product</w:t>
            </w:r>
          </w:p>
        </w:tc>
      </w:tr>
      <w:tr w14:paraId="599F65F4">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13" w:type="dxa"/>
            <w:tcMar>
              <w:top w:w="115" w:type="dxa"/>
              <w:left w:w="135" w:type="dxa"/>
              <w:bottom w:w="115" w:type="dxa"/>
              <w:right w:w="135" w:type="dxa"/>
            </w:tcMar>
            <w:vAlign w:val="center"/>
          </w:tcPr>
          <w:p w14:paraId="326EE0D9">
            <w:pPr>
              <w:spacing w:before="0" w:after="0" w:line="259" w:lineRule="auto"/>
              <w:jc w:val="left"/>
            </w:pPr>
            <w:r>
              <w:rPr>
                <w:rFonts w:ascii="Arial" w:hAnsi="Arial" w:eastAsia="微软雅黑"/>
                <w:b w:val="0"/>
                <w:sz w:val="16"/>
              </w:rPr>
              <w:t>常做克重  Regular Weights</w:t>
            </w:r>
          </w:p>
        </w:tc>
        <w:tc>
          <w:tcPr>
            <w:tcW w:w="7469" w:type="dxa"/>
            <w:tcMar>
              <w:top w:w="115" w:type="dxa"/>
              <w:left w:w="135" w:type="dxa"/>
              <w:bottom w:w="115" w:type="dxa"/>
              <w:right w:w="135" w:type="dxa"/>
            </w:tcMar>
            <w:vAlign w:val="center"/>
          </w:tcPr>
          <w:p w14:paraId="6D3F9D8D">
            <w:pPr>
              <w:spacing w:before="0" w:after="0" w:line="259" w:lineRule="auto"/>
              <w:jc w:val="left"/>
            </w:pPr>
            <w:r>
              <w:rPr>
                <w:rFonts w:ascii="Arial" w:hAnsi="Arial" w:eastAsia="微软雅黑"/>
                <w:b w:val="0"/>
                <w:sz w:val="16"/>
              </w:rPr>
              <w:t>90 gsm</w:t>
            </w:r>
          </w:p>
        </w:tc>
      </w:tr>
      <w:tr w14:paraId="0E333997">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13" w:type="dxa"/>
            <w:shd w:val="clear" w:color="auto" w:fill="F2F7F8"/>
            <w:tcMar>
              <w:top w:w="115" w:type="dxa"/>
              <w:left w:w="135" w:type="dxa"/>
              <w:bottom w:w="115" w:type="dxa"/>
              <w:right w:w="135" w:type="dxa"/>
            </w:tcMar>
            <w:vAlign w:val="center"/>
          </w:tcPr>
          <w:p w14:paraId="4FC44A75">
            <w:pPr>
              <w:spacing w:before="0" w:after="0" w:line="259" w:lineRule="auto"/>
              <w:jc w:val="left"/>
            </w:pPr>
            <w:r>
              <w:rPr>
                <w:rFonts w:ascii="Arial" w:hAnsi="Arial" w:eastAsia="微软雅黑"/>
                <w:b w:val="0"/>
                <w:sz w:val="16"/>
              </w:rPr>
              <w:t>可选克重  Available Weights</w:t>
            </w:r>
          </w:p>
        </w:tc>
        <w:tc>
          <w:tcPr>
            <w:tcW w:w="7469" w:type="dxa"/>
            <w:shd w:val="clear" w:color="auto" w:fill="F2F7F8"/>
            <w:tcMar>
              <w:top w:w="115" w:type="dxa"/>
              <w:left w:w="135" w:type="dxa"/>
              <w:bottom w:w="115" w:type="dxa"/>
              <w:right w:w="135" w:type="dxa"/>
            </w:tcMar>
            <w:vAlign w:val="center"/>
          </w:tcPr>
          <w:p w14:paraId="61E9DFB0">
            <w:pPr>
              <w:spacing w:before="0" w:after="0" w:line="259" w:lineRule="auto"/>
              <w:jc w:val="left"/>
            </w:pPr>
            <w:r>
              <w:rPr>
                <w:rFonts w:ascii="Arial" w:hAnsi="Arial" w:eastAsia="微软雅黑"/>
                <w:b w:val="0"/>
                <w:sz w:val="16"/>
              </w:rPr>
              <w:t>60–130 GSM；具体克重按组织、工艺与用途确认</w:t>
            </w:r>
            <w:r>
              <w:rPr>
                <w:rFonts w:ascii="Arial" w:hAnsi="Arial" w:eastAsia="微软雅黑"/>
                <w:b w:val="0"/>
                <w:sz w:val="16"/>
              </w:rPr>
              <w:br w:type="textWrapping"/>
            </w:r>
            <w:r>
              <w:rPr>
                <w:rFonts w:ascii="Arial" w:hAnsi="Arial" w:eastAsia="微软雅黑"/>
                <w:b w:val="0"/>
                <w:sz w:val="16"/>
              </w:rPr>
              <w:t>60–130 GSM; exact weight depends on construction, process and end use</w:t>
            </w:r>
          </w:p>
        </w:tc>
      </w:tr>
    </w:tbl>
    <w:p w14:paraId="0C10699C">
      <w:pPr>
        <w:spacing w:after="20"/>
      </w:pPr>
    </w:p>
    <w:p w14:paraId="2A72B592">
      <w:pPr>
        <w:pStyle w:val="4"/>
        <w:keepNext/>
        <w:spacing w:before="220" w:after="40"/>
      </w:pPr>
      <w:r>
        <w:rPr>
          <w:rFonts w:ascii="Arial" w:hAnsi="Arial" w:eastAsia="微软雅黑"/>
          <w:color w:val="000000"/>
        </w:rPr>
        <w:t>8  全涤压皱磨毛布</w:t>
      </w:r>
    </w:p>
    <w:p w14:paraId="7DEE86C2">
      <w:pPr>
        <w:spacing w:after="40"/>
      </w:pPr>
      <w:r>
        <w:rPr>
          <w:rFonts w:ascii="Arial" w:hAnsi="Arial" w:eastAsia="微软雅黑"/>
          <w:b/>
          <w:color w:val="17365D"/>
        </w:rPr>
        <w:t>100% Polyester Crinkle-Finished Brushed Fabric</w:t>
      </w:r>
    </w:p>
    <w:tbl>
      <w:tblPr>
        <w:tblStyle w:val="32"/>
        <w:tblW w:w="10282" w:type="dxa"/>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2828"/>
        <w:gridCol w:w="7454"/>
      </w:tblGrid>
      <w:tr w14:paraId="0F17B8A3">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blHeader/>
          <w:jc w:val="center"/>
        </w:trPr>
        <w:tc>
          <w:tcPr>
            <w:tcW w:w="2828" w:type="dxa"/>
            <w:shd w:val="clear" w:color="auto" w:fill="164E63"/>
            <w:tcMar>
              <w:top w:w="115" w:type="dxa"/>
              <w:left w:w="135" w:type="dxa"/>
              <w:bottom w:w="115" w:type="dxa"/>
              <w:right w:w="135" w:type="dxa"/>
            </w:tcMar>
            <w:vAlign w:val="center"/>
          </w:tcPr>
          <w:p w14:paraId="6B2B6575">
            <w:pPr>
              <w:spacing w:before="0" w:after="0" w:line="259" w:lineRule="auto"/>
              <w:jc w:val="left"/>
            </w:pPr>
            <w:r>
              <w:rPr>
                <w:rFonts w:ascii="Arial" w:hAnsi="Arial" w:eastAsia="微软雅黑"/>
                <w:b/>
                <w:color w:val="FFFFFF"/>
                <w:sz w:val="17"/>
              </w:rPr>
              <w:t>产品信息  Product Information</w:t>
            </w:r>
          </w:p>
        </w:tc>
        <w:tc>
          <w:tcPr>
            <w:tcW w:w="7454" w:type="dxa"/>
            <w:shd w:val="clear" w:color="auto" w:fill="164E63"/>
            <w:tcMar>
              <w:top w:w="115" w:type="dxa"/>
              <w:left w:w="135" w:type="dxa"/>
              <w:bottom w:w="115" w:type="dxa"/>
              <w:right w:w="135" w:type="dxa"/>
            </w:tcMar>
            <w:vAlign w:val="center"/>
          </w:tcPr>
          <w:p w14:paraId="789F4FB6">
            <w:pPr>
              <w:spacing w:before="0" w:after="0" w:line="259" w:lineRule="auto"/>
              <w:jc w:val="left"/>
            </w:pPr>
            <w:r>
              <w:rPr>
                <w:rFonts w:ascii="Arial" w:hAnsi="Arial" w:eastAsia="微软雅黑"/>
                <w:b/>
                <w:color w:val="FFFFFF"/>
                <w:sz w:val="17"/>
              </w:rPr>
              <w:t>常做与可选范围  Regular and Available Range</w:t>
            </w:r>
          </w:p>
        </w:tc>
      </w:tr>
      <w:tr w14:paraId="164F6C59">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28" w:type="dxa"/>
            <w:tcMar>
              <w:top w:w="115" w:type="dxa"/>
              <w:left w:w="135" w:type="dxa"/>
              <w:bottom w:w="115" w:type="dxa"/>
              <w:right w:w="135" w:type="dxa"/>
            </w:tcMar>
            <w:vAlign w:val="center"/>
          </w:tcPr>
          <w:p w14:paraId="7DB7A9B9">
            <w:pPr>
              <w:spacing w:before="0" w:after="0" w:line="259" w:lineRule="auto"/>
              <w:jc w:val="left"/>
            </w:pPr>
            <w:r>
              <w:rPr>
                <w:rFonts w:ascii="Arial" w:hAnsi="Arial" w:eastAsia="微软雅黑"/>
                <w:b w:val="0"/>
                <w:sz w:val="16"/>
              </w:rPr>
              <w:t>常做颜色  Regular Colours</w:t>
            </w:r>
          </w:p>
        </w:tc>
        <w:tc>
          <w:tcPr>
            <w:tcW w:w="7454" w:type="dxa"/>
            <w:tcMar>
              <w:top w:w="115" w:type="dxa"/>
              <w:left w:w="135" w:type="dxa"/>
              <w:bottom w:w="115" w:type="dxa"/>
              <w:right w:w="135" w:type="dxa"/>
            </w:tcMar>
            <w:vAlign w:val="center"/>
          </w:tcPr>
          <w:p w14:paraId="5FA7A5B1">
            <w:pPr>
              <w:spacing w:before="0" w:after="0" w:line="259" w:lineRule="auto"/>
              <w:jc w:val="left"/>
            </w:pPr>
            <w:r>
              <w:rPr>
                <w:rFonts w:ascii="Arial" w:hAnsi="Arial" w:eastAsia="微软雅黑"/>
                <w:b w:val="0"/>
                <w:sz w:val="16"/>
              </w:rPr>
              <w:t>藏青19-3953TCX、黄色17-1048TCX、墨绿19-5918TCX、红色19-1655TCX、米色14-1108TCX</w:t>
            </w:r>
          </w:p>
        </w:tc>
      </w:tr>
      <w:tr w14:paraId="6DE8A5D7">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28" w:type="dxa"/>
            <w:shd w:val="clear" w:color="auto" w:fill="F2F7F8"/>
            <w:tcMar>
              <w:top w:w="115" w:type="dxa"/>
              <w:left w:w="135" w:type="dxa"/>
              <w:bottom w:w="115" w:type="dxa"/>
              <w:right w:w="135" w:type="dxa"/>
            </w:tcMar>
            <w:vAlign w:val="center"/>
          </w:tcPr>
          <w:p w14:paraId="579CD88A">
            <w:pPr>
              <w:spacing w:before="0" w:after="0" w:line="259" w:lineRule="auto"/>
              <w:jc w:val="left"/>
            </w:pPr>
            <w:r>
              <w:rPr>
                <w:rFonts w:ascii="Arial" w:hAnsi="Arial" w:eastAsia="微软雅黑"/>
                <w:b w:val="0"/>
                <w:sz w:val="16"/>
              </w:rPr>
              <w:t>可选颜色  Available Colours</w:t>
            </w:r>
          </w:p>
        </w:tc>
        <w:tc>
          <w:tcPr>
            <w:tcW w:w="7454" w:type="dxa"/>
            <w:shd w:val="clear" w:color="auto" w:fill="F2F7F8"/>
            <w:tcMar>
              <w:top w:w="115" w:type="dxa"/>
              <w:left w:w="135" w:type="dxa"/>
              <w:bottom w:w="115" w:type="dxa"/>
              <w:right w:w="135" w:type="dxa"/>
            </w:tcMar>
            <w:vAlign w:val="center"/>
          </w:tcPr>
          <w:p w14:paraId="1BD61D2A">
            <w:pPr>
              <w:spacing w:before="0" w:after="0" w:line="259" w:lineRule="auto"/>
              <w:jc w:val="left"/>
            </w:pPr>
            <w:r>
              <w:rPr>
                <w:rFonts w:ascii="Arial" w:hAnsi="Arial" w:eastAsia="微软雅黑"/>
                <w:b w:val="0"/>
                <w:sz w:val="16"/>
              </w:rPr>
              <w:t>可按潘通色号定制</w:t>
            </w:r>
            <w:r>
              <w:rPr>
                <w:rFonts w:ascii="Arial" w:hAnsi="Arial" w:eastAsia="微软雅黑"/>
                <w:b w:val="0"/>
                <w:sz w:val="16"/>
              </w:rPr>
              <w:br w:type="textWrapping"/>
            </w:r>
            <w:r>
              <w:rPr>
                <w:rFonts w:ascii="Arial" w:hAnsi="Arial" w:eastAsia="微软雅黑"/>
                <w:b w:val="0"/>
                <w:sz w:val="16"/>
              </w:rPr>
              <w:t>Custom colours are available to Pantone references</w:t>
            </w:r>
          </w:p>
        </w:tc>
      </w:tr>
      <w:tr w14:paraId="18CB6ECA">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28" w:type="dxa"/>
            <w:tcMar>
              <w:top w:w="115" w:type="dxa"/>
              <w:left w:w="135" w:type="dxa"/>
              <w:bottom w:w="115" w:type="dxa"/>
              <w:right w:w="135" w:type="dxa"/>
            </w:tcMar>
            <w:vAlign w:val="center"/>
          </w:tcPr>
          <w:p w14:paraId="0C970432">
            <w:pPr>
              <w:spacing w:before="0" w:after="0" w:line="259" w:lineRule="auto"/>
              <w:jc w:val="left"/>
            </w:pPr>
            <w:r>
              <w:rPr>
                <w:rFonts w:ascii="Arial" w:hAnsi="Arial" w:eastAsia="微软雅黑"/>
                <w:b w:val="0"/>
                <w:sz w:val="16"/>
              </w:rPr>
              <w:t>常做门幅  Regular Widths</w:t>
            </w:r>
          </w:p>
        </w:tc>
        <w:tc>
          <w:tcPr>
            <w:tcW w:w="7454" w:type="dxa"/>
            <w:tcMar>
              <w:top w:w="115" w:type="dxa"/>
              <w:left w:w="135" w:type="dxa"/>
              <w:bottom w:w="115" w:type="dxa"/>
              <w:right w:w="135" w:type="dxa"/>
            </w:tcMar>
            <w:vAlign w:val="center"/>
          </w:tcPr>
          <w:p w14:paraId="6F9EECDE">
            <w:pPr>
              <w:spacing w:before="0" w:after="0" w:line="259" w:lineRule="auto"/>
              <w:jc w:val="left"/>
            </w:pPr>
            <w:r>
              <w:rPr>
                <w:rFonts w:ascii="Arial" w:hAnsi="Arial" w:eastAsia="微软雅黑"/>
                <w:b w:val="0"/>
                <w:sz w:val="16"/>
              </w:rPr>
              <w:t>235 cm</w:t>
            </w:r>
          </w:p>
        </w:tc>
      </w:tr>
      <w:tr w14:paraId="11AF04EC">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28" w:type="dxa"/>
            <w:shd w:val="clear" w:color="auto" w:fill="F2F7F8"/>
            <w:tcMar>
              <w:top w:w="115" w:type="dxa"/>
              <w:left w:w="135" w:type="dxa"/>
              <w:bottom w:w="115" w:type="dxa"/>
              <w:right w:w="135" w:type="dxa"/>
            </w:tcMar>
            <w:vAlign w:val="center"/>
          </w:tcPr>
          <w:p w14:paraId="005ADDDA">
            <w:pPr>
              <w:spacing w:before="0" w:after="0" w:line="259" w:lineRule="auto"/>
              <w:jc w:val="left"/>
            </w:pPr>
            <w:r>
              <w:rPr>
                <w:rFonts w:ascii="Arial" w:hAnsi="Arial" w:eastAsia="微软雅黑"/>
                <w:b w:val="0"/>
                <w:sz w:val="16"/>
              </w:rPr>
              <w:t>可选门幅  Available Widths</w:t>
            </w:r>
          </w:p>
        </w:tc>
        <w:tc>
          <w:tcPr>
            <w:tcW w:w="7454" w:type="dxa"/>
            <w:shd w:val="clear" w:color="auto" w:fill="F2F7F8"/>
            <w:tcMar>
              <w:top w:w="115" w:type="dxa"/>
              <w:left w:w="135" w:type="dxa"/>
              <w:bottom w:w="115" w:type="dxa"/>
              <w:right w:w="135" w:type="dxa"/>
            </w:tcMar>
            <w:vAlign w:val="center"/>
          </w:tcPr>
          <w:p w14:paraId="0AFFBADB">
            <w:pPr>
              <w:spacing w:before="0" w:after="0" w:line="259" w:lineRule="auto"/>
              <w:jc w:val="left"/>
            </w:pPr>
            <w:r>
              <w:rPr>
                <w:rFonts w:ascii="Arial" w:hAnsi="Arial" w:eastAsia="微软雅黑"/>
                <w:b w:val="0"/>
                <w:sz w:val="16"/>
              </w:rPr>
              <w:t>150–320 cm；具体有效门幅或边到边门幅按产品确认</w:t>
            </w:r>
            <w:r>
              <w:rPr>
                <w:rFonts w:ascii="Arial" w:hAnsi="Arial" w:eastAsia="微软雅黑"/>
                <w:b w:val="0"/>
                <w:sz w:val="16"/>
              </w:rPr>
              <w:br w:type="textWrapping"/>
            </w:r>
            <w:r>
              <w:rPr>
                <w:rFonts w:ascii="Arial" w:hAnsi="Arial" w:eastAsia="微软雅黑"/>
                <w:b w:val="0"/>
                <w:sz w:val="16"/>
              </w:rPr>
              <w:t>150–320 cm; usable or overall width to be confirmed by product</w:t>
            </w:r>
          </w:p>
        </w:tc>
      </w:tr>
      <w:tr w14:paraId="3F51F6EF">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28" w:type="dxa"/>
            <w:tcMar>
              <w:top w:w="115" w:type="dxa"/>
              <w:left w:w="135" w:type="dxa"/>
              <w:bottom w:w="115" w:type="dxa"/>
              <w:right w:w="135" w:type="dxa"/>
            </w:tcMar>
            <w:vAlign w:val="center"/>
          </w:tcPr>
          <w:p w14:paraId="7674CE2B">
            <w:pPr>
              <w:spacing w:before="0" w:after="0" w:line="259" w:lineRule="auto"/>
              <w:jc w:val="left"/>
            </w:pPr>
            <w:r>
              <w:rPr>
                <w:rFonts w:ascii="Arial" w:hAnsi="Arial" w:eastAsia="微软雅黑"/>
                <w:b w:val="0"/>
                <w:sz w:val="16"/>
              </w:rPr>
              <w:t>常做克重  Regular Weights</w:t>
            </w:r>
          </w:p>
        </w:tc>
        <w:tc>
          <w:tcPr>
            <w:tcW w:w="7454" w:type="dxa"/>
            <w:tcMar>
              <w:top w:w="115" w:type="dxa"/>
              <w:left w:w="135" w:type="dxa"/>
              <w:bottom w:w="115" w:type="dxa"/>
              <w:right w:w="135" w:type="dxa"/>
            </w:tcMar>
            <w:vAlign w:val="center"/>
          </w:tcPr>
          <w:p w14:paraId="5319A71A">
            <w:pPr>
              <w:spacing w:before="0" w:after="0" w:line="259" w:lineRule="auto"/>
              <w:jc w:val="left"/>
            </w:pPr>
            <w:r>
              <w:rPr>
                <w:rFonts w:ascii="Arial" w:hAnsi="Arial" w:eastAsia="微软雅黑"/>
                <w:b w:val="0"/>
                <w:sz w:val="16"/>
              </w:rPr>
              <w:t>105 gsm</w:t>
            </w:r>
          </w:p>
        </w:tc>
      </w:tr>
      <w:tr w14:paraId="4B44999E">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28" w:type="dxa"/>
            <w:shd w:val="clear" w:color="auto" w:fill="F2F7F8"/>
            <w:tcMar>
              <w:top w:w="115" w:type="dxa"/>
              <w:left w:w="135" w:type="dxa"/>
              <w:bottom w:w="115" w:type="dxa"/>
              <w:right w:w="135" w:type="dxa"/>
            </w:tcMar>
            <w:vAlign w:val="center"/>
          </w:tcPr>
          <w:p w14:paraId="1C6A8508">
            <w:pPr>
              <w:spacing w:before="0" w:after="0" w:line="259" w:lineRule="auto"/>
              <w:jc w:val="left"/>
            </w:pPr>
            <w:r>
              <w:rPr>
                <w:rFonts w:ascii="Arial" w:hAnsi="Arial" w:eastAsia="微软雅黑"/>
                <w:b w:val="0"/>
                <w:sz w:val="16"/>
              </w:rPr>
              <w:t>可选克重  Available Weights</w:t>
            </w:r>
          </w:p>
        </w:tc>
        <w:tc>
          <w:tcPr>
            <w:tcW w:w="7454" w:type="dxa"/>
            <w:shd w:val="clear" w:color="auto" w:fill="F2F7F8"/>
            <w:tcMar>
              <w:top w:w="115" w:type="dxa"/>
              <w:left w:w="135" w:type="dxa"/>
              <w:bottom w:w="115" w:type="dxa"/>
              <w:right w:w="135" w:type="dxa"/>
            </w:tcMar>
            <w:vAlign w:val="center"/>
          </w:tcPr>
          <w:p w14:paraId="7A3A96A1">
            <w:pPr>
              <w:spacing w:before="0" w:after="0" w:line="259" w:lineRule="auto"/>
              <w:jc w:val="left"/>
            </w:pPr>
            <w:r>
              <w:rPr>
                <w:rFonts w:ascii="Arial" w:hAnsi="Arial" w:eastAsia="微软雅黑"/>
                <w:b w:val="0"/>
                <w:sz w:val="16"/>
              </w:rPr>
              <w:t>60–130 GSM；具体克重按组织、工艺与用途确认</w:t>
            </w:r>
            <w:r>
              <w:rPr>
                <w:rFonts w:ascii="Arial" w:hAnsi="Arial" w:eastAsia="微软雅黑"/>
                <w:b w:val="0"/>
                <w:sz w:val="16"/>
              </w:rPr>
              <w:br w:type="textWrapping"/>
            </w:r>
            <w:r>
              <w:rPr>
                <w:rFonts w:ascii="Arial" w:hAnsi="Arial" w:eastAsia="微软雅黑"/>
                <w:b w:val="0"/>
                <w:sz w:val="16"/>
              </w:rPr>
              <w:t>60–130 GSM; exact weight depends on construction, process and end use</w:t>
            </w:r>
          </w:p>
        </w:tc>
      </w:tr>
    </w:tbl>
    <w:p w14:paraId="34884A82">
      <w:pPr>
        <w:spacing w:after="20"/>
      </w:pPr>
    </w:p>
    <w:p w14:paraId="5B38D847">
      <w:pPr>
        <w:pStyle w:val="4"/>
        <w:keepNext/>
        <w:spacing w:before="220" w:after="40"/>
      </w:pPr>
      <w:r>
        <w:rPr>
          <w:rFonts w:ascii="Arial" w:hAnsi="Arial" w:eastAsia="微软雅黑"/>
          <w:color w:val="000000"/>
        </w:rPr>
        <w:t>9  全涤数码印花磨毛布</w:t>
      </w:r>
    </w:p>
    <w:p w14:paraId="246642BB">
      <w:pPr>
        <w:spacing w:after="40"/>
      </w:pPr>
      <w:r>
        <w:rPr>
          <w:rFonts w:ascii="Arial" w:hAnsi="Arial" w:eastAsia="微软雅黑"/>
          <w:b/>
          <w:color w:val="17365D"/>
        </w:rPr>
        <w:t>100% Polyester Digitally Printed Brushed Fabric</w:t>
      </w:r>
    </w:p>
    <w:tbl>
      <w:tblPr>
        <w:tblStyle w:val="32"/>
        <w:tblW w:w="10282" w:type="dxa"/>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2837"/>
        <w:gridCol w:w="7445"/>
      </w:tblGrid>
      <w:tr w14:paraId="4311866E">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blHeader/>
          <w:jc w:val="center"/>
        </w:trPr>
        <w:tc>
          <w:tcPr>
            <w:tcW w:w="2837" w:type="dxa"/>
            <w:shd w:val="clear" w:color="auto" w:fill="164E63"/>
            <w:tcMar>
              <w:top w:w="115" w:type="dxa"/>
              <w:left w:w="135" w:type="dxa"/>
              <w:bottom w:w="115" w:type="dxa"/>
              <w:right w:w="135" w:type="dxa"/>
            </w:tcMar>
            <w:vAlign w:val="center"/>
          </w:tcPr>
          <w:p w14:paraId="645E9BD3">
            <w:pPr>
              <w:spacing w:before="0" w:after="0" w:line="259" w:lineRule="auto"/>
              <w:jc w:val="left"/>
            </w:pPr>
            <w:r>
              <w:rPr>
                <w:rFonts w:ascii="Arial" w:hAnsi="Arial" w:eastAsia="微软雅黑"/>
                <w:b/>
                <w:color w:val="FFFFFF"/>
                <w:sz w:val="17"/>
              </w:rPr>
              <w:t>产品信息  Product Information</w:t>
            </w:r>
          </w:p>
        </w:tc>
        <w:tc>
          <w:tcPr>
            <w:tcW w:w="7445" w:type="dxa"/>
            <w:shd w:val="clear" w:color="auto" w:fill="164E63"/>
            <w:tcMar>
              <w:top w:w="115" w:type="dxa"/>
              <w:left w:w="135" w:type="dxa"/>
              <w:bottom w:w="115" w:type="dxa"/>
              <w:right w:w="135" w:type="dxa"/>
            </w:tcMar>
            <w:vAlign w:val="center"/>
          </w:tcPr>
          <w:p w14:paraId="5A24BF4D">
            <w:pPr>
              <w:spacing w:before="0" w:after="0" w:line="259" w:lineRule="auto"/>
              <w:jc w:val="left"/>
            </w:pPr>
            <w:r>
              <w:rPr>
                <w:rFonts w:ascii="Arial" w:hAnsi="Arial" w:eastAsia="微软雅黑"/>
                <w:b/>
                <w:color w:val="FFFFFF"/>
                <w:sz w:val="17"/>
              </w:rPr>
              <w:t>常做与可选范围  Regular and Available Range</w:t>
            </w:r>
          </w:p>
        </w:tc>
      </w:tr>
      <w:tr w14:paraId="42F8D74A">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37" w:type="dxa"/>
            <w:tcMar>
              <w:top w:w="115" w:type="dxa"/>
              <w:left w:w="135" w:type="dxa"/>
              <w:bottom w:w="115" w:type="dxa"/>
              <w:right w:w="135" w:type="dxa"/>
            </w:tcMar>
            <w:vAlign w:val="center"/>
          </w:tcPr>
          <w:p w14:paraId="628D8F75">
            <w:pPr>
              <w:spacing w:before="0" w:after="0" w:line="259" w:lineRule="auto"/>
              <w:jc w:val="left"/>
            </w:pPr>
            <w:r>
              <w:rPr>
                <w:rFonts w:ascii="Arial" w:hAnsi="Arial" w:eastAsia="微软雅黑"/>
                <w:b w:val="0"/>
                <w:sz w:val="16"/>
              </w:rPr>
              <w:t>常做颜色  Regular Colours</w:t>
            </w:r>
          </w:p>
        </w:tc>
        <w:tc>
          <w:tcPr>
            <w:tcW w:w="7445" w:type="dxa"/>
            <w:tcMar>
              <w:top w:w="115" w:type="dxa"/>
              <w:left w:w="135" w:type="dxa"/>
              <w:bottom w:w="115" w:type="dxa"/>
              <w:right w:w="135" w:type="dxa"/>
            </w:tcMar>
            <w:vAlign w:val="center"/>
          </w:tcPr>
          <w:p w14:paraId="7FC9DB87">
            <w:pPr>
              <w:spacing w:before="0" w:after="0" w:line="259" w:lineRule="auto"/>
              <w:jc w:val="left"/>
            </w:pPr>
            <w:r>
              <w:rPr>
                <w:rFonts w:ascii="Arial" w:hAnsi="Arial" w:eastAsia="微软雅黑"/>
                <w:b w:val="0"/>
                <w:sz w:val="16"/>
              </w:rPr>
              <w:t>FLOWER 小野花、米白+浅蓝长格子、咖啡+蓝长格子</w:t>
            </w:r>
          </w:p>
        </w:tc>
      </w:tr>
      <w:tr w14:paraId="27FE4D36">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37" w:type="dxa"/>
            <w:shd w:val="clear" w:color="auto" w:fill="F2F7F8"/>
            <w:tcMar>
              <w:top w:w="115" w:type="dxa"/>
              <w:left w:w="135" w:type="dxa"/>
              <w:bottom w:w="115" w:type="dxa"/>
              <w:right w:w="135" w:type="dxa"/>
            </w:tcMar>
            <w:vAlign w:val="center"/>
          </w:tcPr>
          <w:p w14:paraId="686A8C00">
            <w:pPr>
              <w:spacing w:before="0" w:after="0" w:line="259" w:lineRule="auto"/>
              <w:jc w:val="left"/>
            </w:pPr>
            <w:r>
              <w:rPr>
                <w:rFonts w:ascii="Arial" w:hAnsi="Arial" w:eastAsia="微软雅黑"/>
                <w:b w:val="0"/>
                <w:sz w:val="16"/>
              </w:rPr>
              <w:t>可选颜色  Available Colours</w:t>
            </w:r>
          </w:p>
        </w:tc>
        <w:tc>
          <w:tcPr>
            <w:tcW w:w="7445" w:type="dxa"/>
            <w:shd w:val="clear" w:color="auto" w:fill="F2F7F8"/>
            <w:tcMar>
              <w:top w:w="115" w:type="dxa"/>
              <w:left w:w="135" w:type="dxa"/>
              <w:bottom w:w="115" w:type="dxa"/>
              <w:right w:w="135" w:type="dxa"/>
            </w:tcMar>
            <w:vAlign w:val="center"/>
          </w:tcPr>
          <w:p w14:paraId="596EBED6">
            <w:pPr>
              <w:spacing w:before="0" w:after="0" w:line="259" w:lineRule="auto"/>
              <w:jc w:val="left"/>
            </w:pPr>
            <w:r>
              <w:rPr>
                <w:rFonts w:ascii="Arial" w:hAnsi="Arial" w:eastAsia="微软雅黑"/>
                <w:b w:val="0"/>
                <w:sz w:val="16"/>
              </w:rPr>
              <w:t>可按潘通色号定制</w:t>
            </w:r>
            <w:r>
              <w:rPr>
                <w:rFonts w:ascii="Arial" w:hAnsi="Arial" w:eastAsia="微软雅黑"/>
                <w:b w:val="0"/>
                <w:sz w:val="16"/>
              </w:rPr>
              <w:br w:type="textWrapping"/>
            </w:r>
            <w:r>
              <w:rPr>
                <w:rFonts w:ascii="Arial" w:hAnsi="Arial" w:eastAsia="微软雅黑"/>
                <w:b w:val="0"/>
                <w:sz w:val="16"/>
              </w:rPr>
              <w:t>Custom colours are available to Pantone references</w:t>
            </w:r>
          </w:p>
        </w:tc>
      </w:tr>
      <w:tr w14:paraId="093AA2D2">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37" w:type="dxa"/>
            <w:tcMar>
              <w:top w:w="115" w:type="dxa"/>
              <w:left w:w="135" w:type="dxa"/>
              <w:bottom w:w="115" w:type="dxa"/>
              <w:right w:w="135" w:type="dxa"/>
            </w:tcMar>
            <w:vAlign w:val="center"/>
          </w:tcPr>
          <w:p w14:paraId="718A5E43">
            <w:pPr>
              <w:spacing w:before="0" w:after="0" w:line="259" w:lineRule="auto"/>
              <w:jc w:val="left"/>
            </w:pPr>
            <w:r>
              <w:rPr>
                <w:rFonts w:ascii="Arial" w:hAnsi="Arial" w:eastAsia="微软雅黑"/>
                <w:b w:val="0"/>
                <w:sz w:val="16"/>
              </w:rPr>
              <w:t>常做门幅  Regular Widths</w:t>
            </w:r>
          </w:p>
        </w:tc>
        <w:tc>
          <w:tcPr>
            <w:tcW w:w="7445" w:type="dxa"/>
            <w:tcMar>
              <w:top w:w="115" w:type="dxa"/>
              <w:left w:w="135" w:type="dxa"/>
              <w:bottom w:w="115" w:type="dxa"/>
              <w:right w:w="135" w:type="dxa"/>
            </w:tcMar>
            <w:vAlign w:val="center"/>
          </w:tcPr>
          <w:p w14:paraId="7C96B7AC">
            <w:pPr>
              <w:spacing w:before="0" w:after="0" w:line="259" w:lineRule="auto"/>
              <w:jc w:val="left"/>
            </w:pPr>
            <w:r>
              <w:rPr>
                <w:rFonts w:ascii="Arial" w:hAnsi="Arial" w:eastAsia="微软雅黑"/>
                <w:b w:val="0"/>
                <w:sz w:val="16"/>
              </w:rPr>
              <w:t>235 cm、150 cm、260 cm、294 cm</w:t>
            </w:r>
          </w:p>
        </w:tc>
      </w:tr>
      <w:tr w14:paraId="5C9DA1C6">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37" w:type="dxa"/>
            <w:shd w:val="clear" w:color="auto" w:fill="F2F7F8"/>
            <w:tcMar>
              <w:top w:w="115" w:type="dxa"/>
              <w:left w:w="135" w:type="dxa"/>
              <w:bottom w:w="115" w:type="dxa"/>
              <w:right w:w="135" w:type="dxa"/>
            </w:tcMar>
            <w:vAlign w:val="center"/>
          </w:tcPr>
          <w:p w14:paraId="708ECBC1">
            <w:pPr>
              <w:spacing w:before="0" w:after="0" w:line="259" w:lineRule="auto"/>
              <w:jc w:val="left"/>
            </w:pPr>
            <w:r>
              <w:rPr>
                <w:rFonts w:ascii="Arial" w:hAnsi="Arial" w:eastAsia="微软雅黑"/>
                <w:b w:val="0"/>
                <w:sz w:val="16"/>
              </w:rPr>
              <w:t>可选门幅  Available Widths</w:t>
            </w:r>
          </w:p>
        </w:tc>
        <w:tc>
          <w:tcPr>
            <w:tcW w:w="7445" w:type="dxa"/>
            <w:shd w:val="clear" w:color="auto" w:fill="F2F7F8"/>
            <w:tcMar>
              <w:top w:w="115" w:type="dxa"/>
              <w:left w:w="135" w:type="dxa"/>
              <w:bottom w:w="115" w:type="dxa"/>
              <w:right w:w="135" w:type="dxa"/>
            </w:tcMar>
            <w:vAlign w:val="center"/>
          </w:tcPr>
          <w:p w14:paraId="182F05F3">
            <w:pPr>
              <w:spacing w:before="0" w:after="0" w:line="259" w:lineRule="auto"/>
              <w:jc w:val="left"/>
            </w:pPr>
            <w:r>
              <w:rPr>
                <w:rFonts w:ascii="Arial" w:hAnsi="Arial" w:eastAsia="微软雅黑"/>
                <w:b w:val="0"/>
                <w:sz w:val="16"/>
              </w:rPr>
              <w:t>150–280 cm；具体有效门幅或边到边门幅按产品确认</w:t>
            </w:r>
            <w:r>
              <w:rPr>
                <w:rFonts w:ascii="Arial" w:hAnsi="Arial" w:eastAsia="微软雅黑"/>
                <w:b w:val="0"/>
                <w:sz w:val="16"/>
              </w:rPr>
              <w:br w:type="textWrapping"/>
            </w:r>
            <w:r>
              <w:rPr>
                <w:rFonts w:ascii="Arial" w:hAnsi="Arial" w:eastAsia="微软雅黑"/>
                <w:b w:val="0"/>
                <w:sz w:val="16"/>
              </w:rPr>
              <w:t>150–280 cm; usable or overall width to be confirmed by product</w:t>
            </w:r>
          </w:p>
        </w:tc>
      </w:tr>
      <w:tr w14:paraId="0E4ACD06">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37" w:type="dxa"/>
            <w:tcMar>
              <w:top w:w="115" w:type="dxa"/>
              <w:left w:w="135" w:type="dxa"/>
              <w:bottom w:w="115" w:type="dxa"/>
              <w:right w:w="135" w:type="dxa"/>
            </w:tcMar>
            <w:vAlign w:val="center"/>
          </w:tcPr>
          <w:p w14:paraId="33DAFD04">
            <w:pPr>
              <w:spacing w:before="0" w:after="0" w:line="259" w:lineRule="auto"/>
              <w:jc w:val="left"/>
            </w:pPr>
            <w:r>
              <w:rPr>
                <w:rFonts w:ascii="Arial" w:hAnsi="Arial" w:eastAsia="微软雅黑"/>
                <w:b w:val="0"/>
                <w:sz w:val="16"/>
              </w:rPr>
              <w:t>常做克重  Regular Weights</w:t>
            </w:r>
          </w:p>
        </w:tc>
        <w:tc>
          <w:tcPr>
            <w:tcW w:w="7445" w:type="dxa"/>
            <w:tcMar>
              <w:top w:w="115" w:type="dxa"/>
              <w:left w:w="135" w:type="dxa"/>
              <w:bottom w:w="115" w:type="dxa"/>
              <w:right w:w="135" w:type="dxa"/>
            </w:tcMar>
            <w:vAlign w:val="center"/>
          </w:tcPr>
          <w:p w14:paraId="57546D93">
            <w:pPr>
              <w:spacing w:before="0" w:after="0" w:line="259" w:lineRule="auto"/>
              <w:jc w:val="left"/>
            </w:pPr>
            <w:r>
              <w:rPr>
                <w:rFonts w:ascii="Arial" w:hAnsi="Arial" w:eastAsia="微软雅黑"/>
                <w:b w:val="0"/>
                <w:sz w:val="16"/>
              </w:rPr>
              <w:t>75 gsm、90 gsm</w:t>
            </w:r>
          </w:p>
        </w:tc>
      </w:tr>
      <w:tr w14:paraId="21DD9327">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37" w:type="dxa"/>
            <w:shd w:val="clear" w:color="auto" w:fill="F2F7F8"/>
            <w:tcMar>
              <w:top w:w="115" w:type="dxa"/>
              <w:left w:w="135" w:type="dxa"/>
              <w:bottom w:w="115" w:type="dxa"/>
              <w:right w:w="135" w:type="dxa"/>
            </w:tcMar>
            <w:vAlign w:val="center"/>
          </w:tcPr>
          <w:p w14:paraId="5CD5037B">
            <w:pPr>
              <w:spacing w:before="0" w:after="0" w:line="259" w:lineRule="auto"/>
              <w:jc w:val="left"/>
            </w:pPr>
            <w:r>
              <w:rPr>
                <w:rFonts w:ascii="Arial" w:hAnsi="Arial" w:eastAsia="微软雅黑"/>
                <w:b w:val="0"/>
                <w:sz w:val="16"/>
              </w:rPr>
              <w:t>可选克重  Available Weights</w:t>
            </w:r>
          </w:p>
        </w:tc>
        <w:tc>
          <w:tcPr>
            <w:tcW w:w="7445" w:type="dxa"/>
            <w:shd w:val="clear" w:color="auto" w:fill="F2F7F8"/>
            <w:tcMar>
              <w:top w:w="115" w:type="dxa"/>
              <w:left w:w="135" w:type="dxa"/>
              <w:bottom w:w="115" w:type="dxa"/>
              <w:right w:w="135" w:type="dxa"/>
            </w:tcMar>
            <w:vAlign w:val="center"/>
          </w:tcPr>
          <w:p w14:paraId="0D544F22">
            <w:pPr>
              <w:spacing w:before="0" w:after="0" w:line="259" w:lineRule="auto"/>
              <w:jc w:val="left"/>
            </w:pPr>
            <w:r>
              <w:rPr>
                <w:rFonts w:ascii="Arial" w:hAnsi="Arial" w:eastAsia="微软雅黑"/>
                <w:b w:val="0"/>
                <w:sz w:val="16"/>
              </w:rPr>
              <w:t>60–130 GSM；具体克重按组织、工艺与用途确认</w:t>
            </w:r>
            <w:r>
              <w:rPr>
                <w:rFonts w:ascii="Arial" w:hAnsi="Arial" w:eastAsia="微软雅黑"/>
                <w:b w:val="0"/>
                <w:sz w:val="16"/>
              </w:rPr>
              <w:br w:type="textWrapping"/>
            </w:r>
            <w:r>
              <w:rPr>
                <w:rFonts w:ascii="Arial" w:hAnsi="Arial" w:eastAsia="微软雅黑"/>
                <w:b w:val="0"/>
                <w:sz w:val="16"/>
              </w:rPr>
              <w:t>60–130 GSM; exact weight depends on construction, process and end use</w:t>
            </w:r>
          </w:p>
        </w:tc>
      </w:tr>
    </w:tbl>
    <w:p w14:paraId="55146196">
      <w:pPr>
        <w:spacing w:after="20"/>
      </w:pPr>
    </w:p>
    <w:p w14:paraId="084EA372">
      <w:pPr>
        <w:pStyle w:val="4"/>
        <w:keepNext/>
        <w:spacing w:before="220" w:after="40"/>
      </w:pPr>
      <w:r>
        <w:rPr>
          <w:rFonts w:ascii="Arial" w:hAnsi="Arial" w:eastAsia="微软雅黑"/>
          <w:color w:val="000000"/>
        </w:rPr>
        <w:t>10  全涤白坯定型磨毛布</w:t>
      </w:r>
    </w:p>
    <w:p w14:paraId="54B3878B">
      <w:pPr>
        <w:spacing w:after="40"/>
      </w:pPr>
      <w:r>
        <w:rPr>
          <w:rFonts w:hint="eastAsia" w:ascii="Arial" w:hAnsi="Arial" w:eastAsia="微软雅黑"/>
          <w:b/>
          <w:color w:val="17365D"/>
        </w:rPr>
        <w:t>100% Polyester Heat-Set Fabric</w:t>
      </w:r>
    </w:p>
    <w:tbl>
      <w:tblPr>
        <w:tblStyle w:val="32"/>
        <w:tblW w:w="10282" w:type="dxa"/>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2852"/>
        <w:gridCol w:w="7430"/>
      </w:tblGrid>
      <w:tr w14:paraId="1FE13454">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blHeader/>
          <w:jc w:val="center"/>
        </w:trPr>
        <w:tc>
          <w:tcPr>
            <w:tcW w:w="2852" w:type="dxa"/>
            <w:shd w:val="clear" w:color="auto" w:fill="164E63"/>
            <w:tcMar>
              <w:top w:w="115" w:type="dxa"/>
              <w:left w:w="135" w:type="dxa"/>
              <w:bottom w:w="115" w:type="dxa"/>
              <w:right w:w="135" w:type="dxa"/>
            </w:tcMar>
            <w:vAlign w:val="center"/>
          </w:tcPr>
          <w:p w14:paraId="2E0955FE">
            <w:pPr>
              <w:spacing w:before="0" w:after="0" w:line="259" w:lineRule="auto"/>
              <w:jc w:val="left"/>
            </w:pPr>
            <w:r>
              <w:rPr>
                <w:rFonts w:ascii="Arial" w:hAnsi="Arial" w:eastAsia="微软雅黑"/>
                <w:b/>
                <w:color w:val="FFFFFF"/>
                <w:sz w:val="17"/>
              </w:rPr>
              <w:t>产品信息  Product Information</w:t>
            </w:r>
          </w:p>
        </w:tc>
        <w:tc>
          <w:tcPr>
            <w:tcW w:w="7430" w:type="dxa"/>
            <w:shd w:val="clear" w:color="auto" w:fill="164E63"/>
            <w:tcMar>
              <w:top w:w="115" w:type="dxa"/>
              <w:left w:w="135" w:type="dxa"/>
              <w:bottom w:w="115" w:type="dxa"/>
              <w:right w:w="135" w:type="dxa"/>
            </w:tcMar>
            <w:vAlign w:val="center"/>
          </w:tcPr>
          <w:p w14:paraId="016FF9C3">
            <w:pPr>
              <w:spacing w:before="0" w:after="0" w:line="259" w:lineRule="auto"/>
              <w:jc w:val="left"/>
            </w:pPr>
            <w:r>
              <w:rPr>
                <w:rFonts w:ascii="Arial" w:hAnsi="Arial" w:eastAsia="微软雅黑"/>
                <w:b/>
                <w:color w:val="FFFFFF"/>
                <w:sz w:val="17"/>
              </w:rPr>
              <w:t>常做与可选范围  Regular and Available Range</w:t>
            </w:r>
          </w:p>
        </w:tc>
      </w:tr>
      <w:tr w14:paraId="0713CE55">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52" w:type="dxa"/>
            <w:tcMar>
              <w:top w:w="115" w:type="dxa"/>
              <w:left w:w="135" w:type="dxa"/>
              <w:bottom w:w="115" w:type="dxa"/>
              <w:right w:w="135" w:type="dxa"/>
            </w:tcMar>
            <w:vAlign w:val="center"/>
          </w:tcPr>
          <w:p w14:paraId="2AD09D82">
            <w:pPr>
              <w:spacing w:before="0" w:after="0" w:line="259" w:lineRule="auto"/>
              <w:jc w:val="left"/>
            </w:pPr>
            <w:r>
              <w:rPr>
                <w:rFonts w:ascii="Arial" w:hAnsi="Arial" w:eastAsia="微软雅黑"/>
                <w:b w:val="0"/>
                <w:sz w:val="16"/>
              </w:rPr>
              <w:t>常做颜色  Regular Colours</w:t>
            </w:r>
          </w:p>
        </w:tc>
        <w:tc>
          <w:tcPr>
            <w:tcW w:w="7430" w:type="dxa"/>
            <w:tcMar>
              <w:top w:w="115" w:type="dxa"/>
              <w:left w:w="135" w:type="dxa"/>
              <w:bottom w:w="115" w:type="dxa"/>
              <w:right w:w="135" w:type="dxa"/>
            </w:tcMar>
            <w:vAlign w:val="center"/>
          </w:tcPr>
          <w:p w14:paraId="6F52BDD1">
            <w:pPr>
              <w:spacing w:before="0" w:after="0" w:line="259" w:lineRule="auto"/>
              <w:jc w:val="left"/>
            </w:pPr>
            <w:r>
              <w:rPr>
                <w:rFonts w:ascii="Arial" w:hAnsi="Arial" w:eastAsia="微软雅黑"/>
                <w:b w:val="0"/>
                <w:sz w:val="16"/>
              </w:rPr>
              <w:t>加增白剂定型</w:t>
            </w:r>
          </w:p>
        </w:tc>
      </w:tr>
      <w:tr w14:paraId="235B3670">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52" w:type="dxa"/>
            <w:shd w:val="clear" w:color="auto" w:fill="F2F7F8"/>
            <w:tcMar>
              <w:top w:w="115" w:type="dxa"/>
              <w:left w:w="135" w:type="dxa"/>
              <w:bottom w:w="115" w:type="dxa"/>
              <w:right w:w="135" w:type="dxa"/>
            </w:tcMar>
            <w:vAlign w:val="center"/>
          </w:tcPr>
          <w:p w14:paraId="0FA13D59">
            <w:pPr>
              <w:spacing w:before="0" w:after="0" w:line="259" w:lineRule="auto"/>
              <w:jc w:val="left"/>
            </w:pPr>
            <w:r>
              <w:rPr>
                <w:rFonts w:ascii="Arial" w:hAnsi="Arial" w:eastAsia="微软雅黑"/>
                <w:b w:val="0"/>
                <w:sz w:val="16"/>
              </w:rPr>
              <w:t>可选颜色  Available Colours</w:t>
            </w:r>
          </w:p>
        </w:tc>
        <w:tc>
          <w:tcPr>
            <w:tcW w:w="7430" w:type="dxa"/>
            <w:shd w:val="clear" w:color="auto" w:fill="F2F7F8"/>
            <w:tcMar>
              <w:top w:w="115" w:type="dxa"/>
              <w:left w:w="135" w:type="dxa"/>
              <w:bottom w:w="115" w:type="dxa"/>
              <w:right w:w="135" w:type="dxa"/>
            </w:tcMar>
            <w:vAlign w:val="center"/>
          </w:tcPr>
          <w:p w14:paraId="1CF6FE9B">
            <w:pPr>
              <w:spacing w:before="0" w:after="0" w:line="259" w:lineRule="auto"/>
              <w:jc w:val="left"/>
            </w:pPr>
            <w:r>
              <w:rPr>
                <w:rFonts w:ascii="Arial" w:hAnsi="Arial" w:eastAsia="微软雅黑"/>
                <w:b w:val="0"/>
                <w:sz w:val="16"/>
              </w:rPr>
              <w:t>可按潘通色号定制</w:t>
            </w:r>
            <w:r>
              <w:rPr>
                <w:rFonts w:ascii="Arial" w:hAnsi="Arial" w:eastAsia="微软雅黑"/>
                <w:b w:val="0"/>
                <w:sz w:val="16"/>
              </w:rPr>
              <w:br w:type="textWrapping"/>
            </w:r>
            <w:r>
              <w:rPr>
                <w:rFonts w:ascii="Arial" w:hAnsi="Arial" w:eastAsia="微软雅黑"/>
                <w:b w:val="0"/>
                <w:sz w:val="16"/>
              </w:rPr>
              <w:t>Custom colours are available to Pantone references</w:t>
            </w:r>
          </w:p>
        </w:tc>
      </w:tr>
      <w:tr w14:paraId="604FC7B8">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52" w:type="dxa"/>
            <w:tcMar>
              <w:top w:w="115" w:type="dxa"/>
              <w:left w:w="135" w:type="dxa"/>
              <w:bottom w:w="115" w:type="dxa"/>
              <w:right w:w="135" w:type="dxa"/>
            </w:tcMar>
            <w:vAlign w:val="center"/>
          </w:tcPr>
          <w:p w14:paraId="21000C54">
            <w:pPr>
              <w:spacing w:before="0" w:after="0" w:line="259" w:lineRule="auto"/>
              <w:jc w:val="left"/>
            </w:pPr>
            <w:r>
              <w:rPr>
                <w:rFonts w:ascii="Arial" w:hAnsi="Arial" w:eastAsia="微软雅黑"/>
                <w:b w:val="0"/>
                <w:sz w:val="16"/>
              </w:rPr>
              <w:t>常做门幅  Regular Widths</w:t>
            </w:r>
          </w:p>
        </w:tc>
        <w:tc>
          <w:tcPr>
            <w:tcW w:w="7430" w:type="dxa"/>
            <w:tcMar>
              <w:top w:w="115" w:type="dxa"/>
              <w:left w:w="135" w:type="dxa"/>
              <w:bottom w:w="115" w:type="dxa"/>
              <w:right w:w="135" w:type="dxa"/>
            </w:tcMar>
            <w:vAlign w:val="center"/>
          </w:tcPr>
          <w:p w14:paraId="15DA6FCB">
            <w:pPr>
              <w:spacing w:before="0" w:after="0" w:line="259" w:lineRule="auto"/>
              <w:jc w:val="left"/>
            </w:pPr>
            <w:r>
              <w:rPr>
                <w:rFonts w:ascii="Arial" w:hAnsi="Arial" w:eastAsia="微软雅黑"/>
                <w:b w:val="0"/>
                <w:sz w:val="16"/>
              </w:rPr>
              <w:t>215 cm</w:t>
            </w:r>
          </w:p>
        </w:tc>
      </w:tr>
      <w:tr w14:paraId="799A429E">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52" w:type="dxa"/>
            <w:shd w:val="clear" w:color="auto" w:fill="F2F7F8"/>
            <w:tcMar>
              <w:top w:w="115" w:type="dxa"/>
              <w:left w:w="135" w:type="dxa"/>
              <w:bottom w:w="115" w:type="dxa"/>
              <w:right w:w="135" w:type="dxa"/>
            </w:tcMar>
            <w:vAlign w:val="center"/>
          </w:tcPr>
          <w:p w14:paraId="56D4A1BE">
            <w:pPr>
              <w:spacing w:before="0" w:after="0" w:line="259" w:lineRule="auto"/>
              <w:jc w:val="left"/>
            </w:pPr>
            <w:r>
              <w:rPr>
                <w:rFonts w:ascii="Arial" w:hAnsi="Arial" w:eastAsia="微软雅黑"/>
                <w:b w:val="0"/>
                <w:sz w:val="16"/>
              </w:rPr>
              <w:t>可选门幅  Available Widths</w:t>
            </w:r>
          </w:p>
        </w:tc>
        <w:tc>
          <w:tcPr>
            <w:tcW w:w="7430" w:type="dxa"/>
            <w:shd w:val="clear" w:color="auto" w:fill="F2F7F8"/>
            <w:tcMar>
              <w:top w:w="115" w:type="dxa"/>
              <w:left w:w="135" w:type="dxa"/>
              <w:bottom w:w="115" w:type="dxa"/>
              <w:right w:w="135" w:type="dxa"/>
            </w:tcMar>
            <w:vAlign w:val="center"/>
          </w:tcPr>
          <w:p w14:paraId="70829173">
            <w:pPr>
              <w:spacing w:before="0" w:after="0" w:line="259" w:lineRule="auto"/>
              <w:jc w:val="left"/>
            </w:pPr>
            <w:r>
              <w:rPr>
                <w:rFonts w:ascii="Arial" w:hAnsi="Arial" w:eastAsia="微软雅黑"/>
                <w:b w:val="0"/>
                <w:sz w:val="16"/>
              </w:rPr>
              <w:t>150–320 cm；具体有效门幅或边到边门幅按产品确认</w:t>
            </w:r>
            <w:r>
              <w:rPr>
                <w:rFonts w:ascii="Arial" w:hAnsi="Arial" w:eastAsia="微软雅黑"/>
                <w:b w:val="0"/>
                <w:sz w:val="16"/>
              </w:rPr>
              <w:br w:type="textWrapping"/>
            </w:r>
            <w:r>
              <w:rPr>
                <w:rFonts w:ascii="Arial" w:hAnsi="Arial" w:eastAsia="微软雅黑"/>
                <w:b w:val="0"/>
                <w:sz w:val="16"/>
              </w:rPr>
              <w:t>150–320 cm; usable or overall width to be confirmed by product</w:t>
            </w:r>
          </w:p>
        </w:tc>
      </w:tr>
      <w:tr w14:paraId="707563BF">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52" w:type="dxa"/>
            <w:tcMar>
              <w:top w:w="115" w:type="dxa"/>
              <w:left w:w="135" w:type="dxa"/>
              <w:bottom w:w="115" w:type="dxa"/>
              <w:right w:w="135" w:type="dxa"/>
            </w:tcMar>
            <w:vAlign w:val="center"/>
          </w:tcPr>
          <w:p w14:paraId="2AD1E791">
            <w:pPr>
              <w:spacing w:before="0" w:after="0" w:line="259" w:lineRule="auto"/>
              <w:jc w:val="left"/>
            </w:pPr>
            <w:r>
              <w:rPr>
                <w:rFonts w:ascii="Arial" w:hAnsi="Arial" w:eastAsia="微软雅黑"/>
                <w:b w:val="0"/>
                <w:sz w:val="16"/>
              </w:rPr>
              <w:t>常做克重  Regular Weights</w:t>
            </w:r>
          </w:p>
        </w:tc>
        <w:tc>
          <w:tcPr>
            <w:tcW w:w="7430" w:type="dxa"/>
            <w:tcMar>
              <w:top w:w="115" w:type="dxa"/>
              <w:left w:w="135" w:type="dxa"/>
              <w:bottom w:w="115" w:type="dxa"/>
              <w:right w:w="135" w:type="dxa"/>
            </w:tcMar>
            <w:vAlign w:val="center"/>
          </w:tcPr>
          <w:p w14:paraId="21171AD7">
            <w:pPr>
              <w:spacing w:before="0" w:after="0" w:line="259" w:lineRule="auto"/>
              <w:jc w:val="left"/>
            </w:pPr>
            <w:r>
              <w:rPr>
                <w:rFonts w:ascii="Arial" w:hAnsi="Arial" w:eastAsia="微软雅黑"/>
                <w:b w:val="0"/>
                <w:sz w:val="16"/>
              </w:rPr>
              <w:t>60 gsm</w:t>
            </w:r>
          </w:p>
        </w:tc>
      </w:tr>
      <w:tr w14:paraId="6BA48875">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52" w:type="dxa"/>
            <w:shd w:val="clear" w:color="auto" w:fill="F2F7F8"/>
            <w:tcMar>
              <w:top w:w="115" w:type="dxa"/>
              <w:left w:w="135" w:type="dxa"/>
              <w:bottom w:w="115" w:type="dxa"/>
              <w:right w:w="135" w:type="dxa"/>
            </w:tcMar>
            <w:vAlign w:val="center"/>
          </w:tcPr>
          <w:p w14:paraId="4900D3FA">
            <w:pPr>
              <w:spacing w:before="0" w:after="0" w:line="259" w:lineRule="auto"/>
              <w:jc w:val="left"/>
            </w:pPr>
            <w:r>
              <w:rPr>
                <w:rFonts w:ascii="Arial" w:hAnsi="Arial" w:eastAsia="微软雅黑"/>
                <w:b w:val="0"/>
                <w:sz w:val="16"/>
              </w:rPr>
              <w:t>可选克重  Available Weights</w:t>
            </w:r>
          </w:p>
        </w:tc>
        <w:tc>
          <w:tcPr>
            <w:tcW w:w="7430" w:type="dxa"/>
            <w:shd w:val="clear" w:color="auto" w:fill="F2F7F8"/>
            <w:tcMar>
              <w:top w:w="115" w:type="dxa"/>
              <w:left w:w="135" w:type="dxa"/>
              <w:bottom w:w="115" w:type="dxa"/>
              <w:right w:w="135" w:type="dxa"/>
            </w:tcMar>
            <w:vAlign w:val="center"/>
          </w:tcPr>
          <w:p w14:paraId="0C7AB70A">
            <w:pPr>
              <w:spacing w:before="0" w:after="0" w:line="259" w:lineRule="auto"/>
              <w:jc w:val="left"/>
            </w:pPr>
            <w:r>
              <w:rPr>
                <w:rFonts w:ascii="Arial" w:hAnsi="Arial" w:eastAsia="微软雅黑"/>
                <w:b w:val="0"/>
                <w:sz w:val="16"/>
              </w:rPr>
              <w:t>60–130 GSM；具体克重按组织、工艺与用途确认</w:t>
            </w:r>
            <w:r>
              <w:rPr>
                <w:rFonts w:ascii="Arial" w:hAnsi="Arial" w:eastAsia="微软雅黑"/>
                <w:b w:val="0"/>
                <w:sz w:val="16"/>
              </w:rPr>
              <w:br w:type="textWrapping"/>
            </w:r>
            <w:r>
              <w:rPr>
                <w:rFonts w:ascii="Arial" w:hAnsi="Arial" w:eastAsia="微软雅黑"/>
                <w:b w:val="0"/>
                <w:sz w:val="16"/>
              </w:rPr>
              <w:t>60–130 GSM; exact weight depends on construction, process and end use</w:t>
            </w:r>
          </w:p>
        </w:tc>
      </w:tr>
    </w:tbl>
    <w:p w14:paraId="761E484E">
      <w:pPr>
        <w:spacing w:after="20"/>
      </w:pPr>
    </w:p>
    <w:p w14:paraId="47BF3AFA">
      <w:pPr>
        <w:pStyle w:val="4"/>
        <w:keepNext/>
        <w:spacing w:before="220" w:after="40"/>
      </w:pPr>
      <w:r>
        <w:rPr>
          <w:rFonts w:ascii="Arial" w:hAnsi="Arial" w:eastAsia="微软雅黑"/>
          <w:color w:val="000000"/>
        </w:rPr>
        <w:t>11  3 × 5 mm长方形压花磨毛布</w:t>
      </w:r>
    </w:p>
    <w:p w14:paraId="6E41E3BA">
      <w:pPr>
        <w:spacing w:after="40"/>
      </w:pPr>
      <w:r>
        <w:rPr>
          <w:rFonts w:ascii="Arial" w:hAnsi="Arial" w:eastAsia="微软雅黑"/>
          <w:b/>
          <w:color w:val="17365D"/>
        </w:rPr>
        <w:t>100% Polyester Embossed Brushed Fabric - 3 × 5 mm Rectangle</w:t>
      </w:r>
    </w:p>
    <w:tbl>
      <w:tblPr>
        <w:tblStyle w:val="32"/>
        <w:tblW w:w="10282" w:type="dxa"/>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2798"/>
        <w:gridCol w:w="7484"/>
      </w:tblGrid>
      <w:tr w14:paraId="594336E8">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blHeader/>
          <w:jc w:val="center"/>
        </w:trPr>
        <w:tc>
          <w:tcPr>
            <w:tcW w:w="2798" w:type="dxa"/>
            <w:shd w:val="clear" w:color="auto" w:fill="164E63"/>
            <w:tcMar>
              <w:top w:w="115" w:type="dxa"/>
              <w:left w:w="135" w:type="dxa"/>
              <w:bottom w:w="115" w:type="dxa"/>
              <w:right w:w="135" w:type="dxa"/>
            </w:tcMar>
            <w:vAlign w:val="center"/>
          </w:tcPr>
          <w:p w14:paraId="1FB4BD3F">
            <w:pPr>
              <w:spacing w:before="0" w:after="0" w:line="259" w:lineRule="auto"/>
              <w:jc w:val="left"/>
            </w:pPr>
            <w:r>
              <w:rPr>
                <w:rFonts w:ascii="Arial" w:hAnsi="Arial" w:eastAsia="微软雅黑"/>
                <w:b/>
                <w:color w:val="FFFFFF"/>
                <w:sz w:val="17"/>
              </w:rPr>
              <w:t>产品信息  Product Information</w:t>
            </w:r>
          </w:p>
        </w:tc>
        <w:tc>
          <w:tcPr>
            <w:tcW w:w="7484" w:type="dxa"/>
            <w:shd w:val="clear" w:color="auto" w:fill="164E63"/>
            <w:tcMar>
              <w:top w:w="115" w:type="dxa"/>
              <w:left w:w="135" w:type="dxa"/>
              <w:bottom w:w="115" w:type="dxa"/>
              <w:right w:w="135" w:type="dxa"/>
            </w:tcMar>
            <w:vAlign w:val="center"/>
          </w:tcPr>
          <w:p w14:paraId="62AED949">
            <w:pPr>
              <w:spacing w:before="0" w:after="0" w:line="259" w:lineRule="auto"/>
              <w:jc w:val="left"/>
            </w:pPr>
            <w:r>
              <w:rPr>
                <w:rFonts w:ascii="Arial" w:hAnsi="Arial" w:eastAsia="微软雅黑"/>
                <w:b/>
                <w:color w:val="FFFFFF"/>
                <w:sz w:val="17"/>
              </w:rPr>
              <w:t>常做与可选范围  Regular and Available Range</w:t>
            </w:r>
          </w:p>
        </w:tc>
      </w:tr>
      <w:tr w14:paraId="630745C5">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798" w:type="dxa"/>
            <w:tcMar>
              <w:top w:w="115" w:type="dxa"/>
              <w:left w:w="135" w:type="dxa"/>
              <w:bottom w:w="115" w:type="dxa"/>
              <w:right w:w="135" w:type="dxa"/>
            </w:tcMar>
            <w:vAlign w:val="center"/>
          </w:tcPr>
          <w:p w14:paraId="07706C48">
            <w:pPr>
              <w:spacing w:before="0" w:after="0" w:line="259" w:lineRule="auto"/>
              <w:jc w:val="left"/>
            </w:pPr>
            <w:r>
              <w:rPr>
                <w:rFonts w:ascii="Arial" w:hAnsi="Arial" w:eastAsia="微软雅黑"/>
                <w:b w:val="0"/>
                <w:sz w:val="16"/>
              </w:rPr>
              <w:t>常做颜色  Regular Colours</w:t>
            </w:r>
          </w:p>
        </w:tc>
        <w:tc>
          <w:tcPr>
            <w:tcW w:w="7484" w:type="dxa"/>
            <w:tcMar>
              <w:top w:w="115" w:type="dxa"/>
              <w:left w:w="135" w:type="dxa"/>
              <w:bottom w:w="115" w:type="dxa"/>
              <w:right w:w="135" w:type="dxa"/>
            </w:tcMar>
            <w:vAlign w:val="center"/>
          </w:tcPr>
          <w:p w14:paraId="4CF893CE">
            <w:pPr>
              <w:spacing w:before="0" w:after="0" w:line="259" w:lineRule="auto"/>
              <w:jc w:val="left"/>
            </w:pPr>
            <w:r>
              <w:rPr>
                <w:rFonts w:ascii="Arial" w:hAnsi="Arial" w:eastAsia="微软雅黑"/>
                <w:b w:val="0"/>
                <w:sz w:val="16"/>
              </w:rPr>
              <w:t>漂白</w:t>
            </w:r>
          </w:p>
        </w:tc>
      </w:tr>
      <w:tr w14:paraId="386C3392">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798" w:type="dxa"/>
            <w:shd w:val="clear" w:color="auto" w:fill="F2F7F8"/>
            <w:tcMar>
              <w:top w:w="115" w:type="dxa"/>
              <w:left w:w="135" w:type="dxa"/>
              <w:bottom w:w="115" w:type="dxa"/>
              <w:right w:w="135" w:type="dxa"/>
            </w:tcMar>
            <w:vAlign w:val="center"/>
          </w:tcPr>
          <w:p w14:paraId="3BAA79B1">
            <w:pPr>
              <w:spacing w:before="0" w:after="0" w:line="259" w:lineRule="auto"/>
              <w:jc w:val="left"/>
            </w:pPr>
            <w:r>
              <w:rPr>
                <w:rFonts w:ascii="Arial" w:hAnsi="Arial" w:eastAsia="微软雅黑"/>
                <w:b w:val="0"/>
                <w:sz w:val="16"/>
              </w:rPr>
              <w:t>可选颜色  Available Colours</w:t>
            </w:r>
          </w:p>
        </w:tc>
        <w:tc>
          <w:tcPr>
            <w:tcW w:w="7484" w:type="dxa"/>
            <w:shd w:val="clear" w:color="auto" w:fill="F2F7F8"/>
            <w:tcMar>
              <w:top w:w="115" w:type="dxa"/>
              <w:left w:w="135" w:type="dxa"/>
              <w:bottom w:w="115" w:type="dxa"/>
              <w:right w:w="135" w:type="dxa"/>
            </w:tcMar>
            <w:vAlign w:val="center"/>
          </w:tcPr>
          <w:p w14:paraId="08DF174E">
            <w:pPr>
              <w:spacing w:before="0" w:after="0" w:line="259" w:lineRule="auto"/>
              <w:jc w:val="left"/>
            </w:pPr>
            <w:r>
              <w:rPr>
                <w:rFonts w:ascii="Arial" w:hAnsi="Arial" w:eastAsia="微软雅黑"/>
                <w:b w:val="0"/>
                <w:sz w:val="16"/>
              </w:rPr>
              <w:t>可按潘通色号定制</w:t>
            </w:r>
            <w:r>
              <w:rPr>
                <w:rFonts w:ascii="Arial" w:hAnsi="Arial" w:eastAsia="微软雅黑"/>
                <w:b w:val="0"/>
                <w:sz w:val="16"/>
              </w:rPr>
              <w:br w:type="textWrapping"/>
            </w:r>
            <w:r>
              <w:rPr>
                <w:rFonts w:ascii="Arial" w:hAnsi="Arial" w:eastAsia="微软雅黑"/>
                <w:b w:val="0"/>
                <w:sz w:val="16"/>
              </w:rPr>
              <w:t>Custom colours are available to Pantone references</w:t>
            </w:r>
          </w:p>
        </w:tc>
      </w:tr>
      <w:tr w14:paraId="431B4386">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798" w:type="dxa"/>
            <w:tcMar>
              <w:top w:w="115" w:type="dxa"/>
              <w:left w:w="135" w:type="dxa"/>
              <w:bottom w:w="115" w:type="dxa"/>
              <w:right w:w="135" w:type="dxa"/>
            </w:tcMar>
            <w:vAlign w:val="center"/>
          </w:tcPr>
          <w:p w14:paraId="390227AB">
            <w:pPr>
              <w:spacing w:before="0" w:after="0" w:line="259" w:lineRule="auto"/>
              <w:jc w:val="left"/>
            </w:pPr>
            <w:r>
              <w:rPr>
                <w:rFonts w:ascii="Arial" w:hAnsi="Arial" w:eastAsia="微软雅黑"/>
                <w:b w:val="0"/>
                <w:sz w:val="16"/>
              </w:rPr>
              <w:t>常做门幅  Regular Widths</w:t>
            </w:r>
          </w:p>
        </w:tc>
        <w:tc>
          <w:tcPr>
            <w:tcW w:w="7484" w:type="dxa"/>
            <w:tcMar>
              <w:top w:w="115" w:type="dxa"/>
              <w:left w:w="135" w:type="dxa"/>
              <w:bottom w:w="115" w:type="dxa"/>
              <w:right w:w="135" w:type="dxa"/>
            </w:tcMar>
            <w:vAlign w:val="center"/>
          </w:tcPr>
          <w:p w14:paraId="1826BB21">
            <w:pPr>
              <w:spacing w:before="0" w:after="0" w:line="259" w:lineRule="auto"/>
              <w:jc w:val="left"/>
            </w:pPr>
            <w:r>
              <w:rPr>
                <w:rFonts w:ascii="Arial" w:hAnsi="Arial" w:eastAsia="微软雅黑"/>
                <w:b w:val="0"/>
                <w:sz w:val="16"/>
              </w:rPr>
              <w:t>220 cm、215 cm</w:t>
            </w:r>
          </w:p>
        </w:tc>
      </w:tr>
      <w:tr w14:paraId="1B5ED731">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798" w:type="dxa"/>
            <w:shd w:val="clear" w:color="auto" w:fill="F2F7F8"/>
            <w:tcMar>
              <w:top w:w="115" w:type="dxa"/>
              <w:left w:w="135" w:type="dxa"/>
              <w:bottom w:w="115" w:type="dxa"/>
              <w:right w:w="135" w:type="dxa"/>
            </w:tcMar>
            <w:vAlign w:val="center"/>
          </w:tcPr>
          <w:p w14:paraId="22AAF37C">
            <w:pPr>
              <w:spacing w:before="0" w:after="0" w:line="259" w:lineRule="auto"/>
              <w:jc w:val="left"/>
            </w:pPr>
            <w:r>
              <w:rPr>
                <w:rFonts w:ascii="Arial" w:hAnsi="Arial" w:eastAsia="微软雅黑"/>
                <w:b w:val="0"/>
                <w:sz w:val="16"/>
              </w:rPr>
              <w:t>可选门幅  Available Widths</w:t>
            </w:r>
          </w:p>
        </w:tc>
        <w:tc>
          <w:tcPr>
            <w:tcW w:w="7484" w:type="dxa"/>
            <w:shd w:val="clear" w:color="auto" w:fill="F2F7F8"/>
            <w:tcMar>
              <w:top w:w="115" w:type="dxa"/>
              <w:left w:w="135" w:type="dxa"/>
              <w:bottom w:w="115" w:type="dxa"/>
              <w:right w:w="135" w:type="dxa"/>
            </w:tcMar>
            <w:vAlign w:val="center"/>
          </w:tcPr>
          <w:p w14:paraId="25F015AB">
            <w:pPr>
              <w:spacing w:before="0" w:after="0" w:line="259" w:lineRule="auto"/>
              <w:jc w:val="left"/>
            </w:pPr>
            <w:r>
              <w:rPr>
                <w:rFonts w:ascii="Arial" w:hAnsi="Arial" w:eastAsia="微软雅黑"/>
                <w:b w:val="0"/>
                <w:sz w:val="16"/>
              </w:rPr>
              <w:t>150–320 cm；具体有效门幅或边到边门幅按产品确认</w:t>
            </w:r>
            <w:r>
              <w:rPr>
                <w:rFonts w:ascii="Arial" w:hAnsi="Arial" w:eastAsia="微软雅黑"/>
                <w:b w:val="0"/>
                <w:sz w:val="16"/>
              </w:rPr>
              <w:br w:type="textWrapping"/>
            </w:r>
            <w:r>
              <w:rPr>
                <w:rFonts w:ascii="Arial" w:hAnsi="Arial" w:eastAsia="微软雅黑"/>
                <w:b w:val="0"/>
                <w:sz w:val="16"/>
              </w:rPr>
              <w:t>150–320 cm; usable or overall width to be confirmed by product</w:t>
            </w:r>
          </w:p>
        </w:tc>
      </w:tr>
      <w:tr w14:paraId="26BCC663">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798" w:type="dxa"/>
            <w:tcMar>
              <w:top w:w="115" w:type="dxa"/>
              <w:left w:w="135" w:type="dxa"/>
              <w:bottom w:w="115" w:type="dxa"/>
              <w:right w:w="135" w:type="dxa"/>
            </w:tcMar>
            <w:vAlign w:val="center"/>
          </w:tcPr>
          <w:p w14:paraId="015350AF">
            <w:pPr>
              <w:spacing w:before="0" w:after="0" w:line="259" w:lineRule="auto"/>
              <w:jc w:val="left"/>
            </w:pPr>
            <w:r>
              <w:rPr>
                <w:rFonts w:ascii="Arial" w:hAnsi="Arial" w:eastAsia="微软雅黑"/>
                <w:b w:val="0"/>
                <w:sz w:val="16"/>
              </w:rPr>
              <w:t>常做克重  Regular Weights</w:t>
            </w:r>
          </w:p>
        </w:tc>
        <w:tc>
          <w:tcPr>
            <w:tcW w:w="7484" w:type="dxa"/>
            <w:tcMar>
              <w:top w:w="115" w:type="dxa"/>
              <w:left w:w="135" w:type="dxa"/>
              <w:bottom w:w="115" w:type="dxa"/>
              <w:right w:w="135" w:type="dxa"/>
            </w:tcMar>
            <w:vAlign w:val="center"/>
          </w:tcPr>
          <w:p w14:paraId="23A06A95">
            <w:pPr>
              <w:spacing w:before="0" w:after="0" w:line="259" w:lineRule="auto"/>
              <w:jc w:val="left"/>
            </w:pPr>
            <w:r>
              <w:rPr>
                <w:rFonts w:ascii="Arial" w:hAnsi="Arial" w:eastAsia="微软雅黑"/>
                <w:b w:val="0"/>
                <w:sz w:val="16"/>
              </w:rPr>
              <w:t>82 gsm</w:t>
            </w:r>
          </w:p>
        </w:tc>
      </w:tr>
      <w:tr w14:paraId="7AB0122A">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798" w:type="dxa"/>
            <w:shd w:val="clear" w:color="auto" w:fill="F2F7F8"/>
            <w:tcMar>
              <w:top w:w="115" w:type="dxa"/>
              <w:left w:w="135" w:type="dxa"/>
              <w:bottom w:w="115" w:type="dxa"/>
              <w:right w:w="135" w:type="dxa"/>
            </w:tcMar>
            <w:vAlign w:val="center"/>
          </w:tcPr>
          <w:p w14:paraId="46F603D2">
            <w:pPr>
              <w:spacing w:before="0" w:after="0" w:line="259" w:lineRule="auto"/>
              <w:jc w:val="left"/>
            </w:pPr>
            <w:r>
              <w:rPr>
                <w:rFonts w:ascii="Arial" w:hAnsi="Arial" w:eastAsia="微软雅黑"/>
                <w:b w:val="0"/>
                <w:sz w:val="16"/>
              </w:rPr>
              <w:t>可选克重  Available Weights</w:t>
            </w:r>
          </w:p>
        </w:tc>
        <w:tc>
          <w:tcPr>
            <w:tcW w:w="7484" w:type="dxa"/>
            <w:shd w:val="clear" w:color="auto" w:fill="F2F7F8"/>
            <w:tcMar>
              <w:top w:w="115" w:type="dxa"/>
              <w:left w:w="135" w:type="dxa"/>
              <w:bottom w:w="115" w:type="dxa"/>
              <w:right w:w="135" w:type="dxa"/>
            </w:tcMar>
            <w:vAlign w:val="center"/>
          </w:tcPr>
          <w:p w14:paraId="043CC0F2">
            <w:pPr>
              <w:spacing w:before="0" w:after="0" w:line="259" w:lineRule="auto"/>
              <w:jc w:val="left"/>
            </w:pPr>
            <w:r>
              <w:rPr>
                <w:rFonts w:ascii="Arial" w:hAnsi="Arial" w:eastAsia="微软雅黑"/>
                <w:b w:val="0"/>
                <w:sz w:val="16"/>
              </w:rPr>
              <w:t>60–130 GSM；具体克重按组织、工艺与用途确认</w:t>
            </w:r>
            <w:r>
              <w:rPr>
                <w:rFonts w:ascii="Arial" w:hAnsi="Arial" w:eastAsia="微软雅黑"/>
                <w:b w:val="0"/>
                <w:sz w:val="16"/>
              </w:rPr>
              <w:br w:type="textWrapping"/>
            </w:r>
            <w:r>
              <w:rPr>
                <w:rFonts w:ascii="Arial" w:hAnsi="Arial" w:eastAsia="微软雅黑"/>
                <w:b w:val="0"/>
                <w:sz w:val="16"/>
              </w:rPr>
              <w:t>60–130 GSM; exact weight depends on construction, process and end use</w:t>
            </w:r>
          </w:p>
        </w:tc>
      </w:tr>
    </w:tbl>
    <w:p w14:paraId="3E187F71">
      <w:pPr>
        <w:spacing w:after="20"/>
      </w:pPr>
    </w:p>
    <w:p w14:paraId="09C67A56">
      <w:pPr>
        <w:pStyle w:val="4"/>
        <w:keepNext/>
        <w:spacing w:before="220" w:after="40"/>
      </w:pPr>
      <w:r>
        <w:rPr>
          <w:rFonts w:ascii="Arial" w:hAnsi="Arial" w:eastAsia="微软雅黑"/>
          <w:color w:val="000000"/>
        </w:rPr>
        <w:t>12  全涤坯布直印磨毛布（不前处理分散印花）</w:t>
      </w:r>
    </w:p>
    <w:p w14:paraId="05D4EC45">
      <w:pPr>
        <w:spacing w:after="40"/>
      </w:pPr>
      <w:r>
        <w:rPr>
          <w:rFonts w:ascii="Arial" w:hAnsi="Arial" w:eastAsia="微软雅黑"/>
          <w:b/>
          <w:color w:val="17365D"/>
        </w:rPr>
        <w:t>100% Polyester Direct Disperse-Printed Brushed Fabric</w:t>
      </w:r>
    </w:p>
    <w:tbl>
      <w:tblPr>
        <w:tblStyle w:val="32"/>
        <w:tblW w:w="10282" w:type="dxa"/>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2813"/>
        <w:gridCol w:w="7469"/>
      </w:tblGrid>
      <w:tr w14:paraId="5620C3B9">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blHeader/>
          <w:jc w:val="center"/>
        </w:trPr>
        <w:tc>
          <w:tcPr>
            <w:tcW w:w="2813" w:type="dxa"/>
            <w:shd w:val="clear" w:color="auto" w:fill="164E63"/>
            <w:tcMar>
              <w:top w:w="115" w:type="dxa"/>
              <w:left w:w="135" w:type="dxa"/>
              <w:bottom w:w="115" w:type="dxa"/>
              <w:right w:w="135" w:type="dxa"/>
            </w:tcMar>
            <w:vAlign w:val="center"/>
          </w:tcPr>
          <w:p w14:paraId="373375FE">
            <w:pPr>
              <w:spacing w:before="0" w:after="0" w:line="259" w:lineRule="auto"/>
              <w:jc w:val="left"/>
            </w:pPr>
            <w:r>
              <w:rPr>
                <w:rFonts w:ascii="Arial" w:hAnsi="Arial" w:eastAsia="微软雅黑"/>
                <w:b/>
                <w:color w:val="FFFFFF"/>
                <w:sz w:val="17"/>
              </w:rPr>
              <w:t>产品信息  Product Information</w:t>
            </w:r>
          </w:p>
        </w:tc>
        <w:tc>
          <w:tcPr>
            <w:tcW w:w="7469" w:type="dxa"/>
            <w:shd w:val="clear" w:color="auto" w:fill="164E63"/>
            <w:tcMar>
              <w:top w:w="115" w:type="dxa"/>
              <w:left w:w="135" w:type="dxa"/>
              <w:bottom w:w="115" w:type="dxa"/>
              <w:right w:w="135" w:type="dxa"/>
            </w:tcMar>
            <w:vAlign w:val="center"/>
          </w:tcPr>
          <w:p w14:paraId="359895F0">
            <w:pPr>
              <w:spacing w:before="0" w:after="0" w:line="259" w:lineRule="auto"/>
              <w:jc w:val="left"/>
            </w:pPr>
            <w:r>
              <w:rPr>
                <w:rFonts w:ascii="Arial" w:hAnsi="Arial" w:eastAsia="微软雅黑"/>
                <w:b/>
                <w:color w:val="FFFFFF"/>
                <w:sz w:val="17"/>
              </w:rPr>
              <w:t>常做与可选范围  Regular and Available Range</w:t>
            </w:r>
          </w:p>
        </w:tc>
      </w:tr>
      <w:tr w14:paraId="5A5EDD4F">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13" w:type="dxa"/>
            <w:tcMar>
              <w:top w:w="115" w:type="dxa"/>
              <w:left w:w="135" w:type="dxa"/>
              <w:bottom w:w="115" w:type="dxa"/>
              <w:right w:w="135" w:type="dxa"/>
            </w:tcMar>
            <w:vAlign w:val="center"/>
          </w:tcPr>
          <w:p w14:paraId="2375BDF3">
            <w:pPr>
              <w:spacing w:before="0" w:after="0" w:line="259" w:lineRule="auto"/>
              <w:jc w:val="left"/>
            </w:pPr>
            <w:r>
              <w:rPr>
                <w:rFonts w:ascii="Arial" w:hAnsi="Arial" w:eastAsia="微软雅黑"/>
                <w:b w:val="0"/>
                <w:sz w:val="16"/>
              </w:rPr>
              <w:t>常做颜色  Regular Colours</w:t>
            </w:r>
          </w:p>
        </w:tc>
        <w:tc>
          <w:tcPr>
            <w:tcW w:w="7469" w:type="dxa"/>
            <w:tcMar>
              <w:top w:w="115" w:type="dxa"/>
              <w:left w:w="135" w:type="dxa"/>
              <w:bottom w:w="115" w:type="dxa"/>
              <w:right w:w="135" w:type="dxa"/>
            </w:tcMar>
            <w:vAlign w:val="center"/>
          </w:tcPr>
          <w:p w14:paraId="5D11977D">
            <w:pPr>
              <w:spacing w:before="0" w:after="0" w:line="259" w:lineRule="auto"/>
              <w:jc w:val="left"/>
            </w:pPr>
            <w:r>
              <w:rPr>
                <w:rFonts w:ascii="Arial" w:hAnsi="Arial" w:eastAsia="微软雅黑"/>
                <w:b w:val="0"/>
                <w:sz w:val="16"/>
              </w:rPr>
              <w:t>4307-8-L/SRR、0206/SRR Y6518-9、0206/SRR</w:t>
            </w:r>
          </w:p>
        </w:tc>
      </w:tr>
      <w:tr w14:paraId="1448DA2E">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13" w:type="dxa"/>
            <w:shd w:val="clear" w:color="auto" w:fill="F2F7F8"/>
            <w:tcMar>
              <w:top w:w="115" w:type="dxa"/>
              <w:left w:w="135" w:type="dxa"/>
              <w:bottom w:w="115" w:type="dxa"/>
              <w:right w:w="135" w:type="dxa"/>
            </w:tcMar>
            <w:vAlign w:val="center"/>
          </w:tcPr>
          <w:p w14:paraId="6175461A">
            <w:pPr>
              <w:spacing w:before="0" w:after="0" w:line="259" w:lineRule="auto"/>
              <w:jc w:val="left"/>
            </w:pPr>
            <w:r>
              <w:rPr>
                <w:rFonts w:ascii="Arial" w:hAnsi="Arial" w:eastAsia="微软雅黑"/>
                <w:b w:val="0"/>
                <w:sz w:val="16"/>
              </w:rPr>
              <w:t>可选颜色  Available Colours</w:t>
            </w:r>
          </w:p>
        </w:tc>
        <w:tc>
          <w:tcPr>
            <w:tcW w:w="7469" w:type="dxa"/>
            <w:shd w:val="clear" w:color="auto" w:fill="F2F7F8"/>
            <w:tcMar>
              <w:top w:w="115" w:type="dxa"/>
              <w:left w:w="135" w:type="dxa"/>
              <w:bottom w:w="115" w:type="dxa"/>
              <w:right w:w="135" w:type="dxa"/>
            </w:tcMar>
            <w:vAlign w:val="center"/>
          </w:tcPr>
          <w:p w14:paraId="2D72EE2A">
            <w:pPr>
              <w:spacing w:before="0" w:after="0" w:line="259" w:lineRule="auto"/>
              <w:jc w:val="left"/>
            </w:pPr>
            <w:r>
              <w:rPr>
                <w:rFonts w:ascii="Arial" w:hAnsi="Arial" w:eastAsia="微软雅黑"/>
                <w:b w:val="0"/>
                <w:sz w:val="16"/>
              </w:rPr>
              <w:t>可按潘通色号定制</w:t>
            </w:r>
            <w:r>
              <w:rPr>
                <w:rFonts w:ascii="Arial" w:hAnsi="Arial" w:eastAsia="微软雅黑"/>
                <w:b w:val="0"/>
                <w:sz w:val="16"/>
              </w:rPr>
              <w:br w:type="textWrapping"/>
            </w:r>
            <w:r>
              <w:rPr>
                <w:rFonts w:ascii="Arial" w:hAnsi="Arial" w:eastAsia="微软雅黑"/>
                <w:b w:val="0"/>
                <w:sz w:val="16"/>
              </w:rPr>
              <w:t>Custom colours are available to Pantone references</w:t>
            </w:r>
          </w:p>
        </w:tc>
      </w:tr>
      <w:tr w14:paraId="245031B5">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13" w:type="dxa"/>
            <w:tcMar>
              <w:top w:w="115" w:type="dxa"/>
              <w:left w:w="135" w:type="dxa"/>
              <w:bottom w:w="115" w:type="dxa"/>
              <w:right w:w="135" w:type="dxa"/>
            </w:tcMar>
            <w:vAlign w:val="center"/>
          </w:tcPr>
          <w:p w14:paraId="104DD620">
            <w:pPr>
              <w:spacing w:before="0" w:after="0" w:line="259" w:lineRule="auto"/>
              <w:jc w:val="left"/>
            </w:pPr>
            <w:r>
              <w:rPr>
                <w:rFonts w:ascii="Arial" w:hAnsi="Arial" w:eastAsia="微软雅黑"/>
                <w:b w:val="0"/>
                <w:sz w:val="16"/>
              </w:rPr>
              <w:t>常做门幅  Regular Widths</w:t>
            </w:r>
          </w:p>
        </w:tc>
        <w:tc>
          <w:tcPr>
            <w:tcW w:w="7469" w:type="dxa"/>
            <w:tcMar>
              <w:top w:w="115" w:type="dxa"/>
              <w:left w:w="135" w:type="dxa"/>
              <w:bottom w:w="115" w:type="dxa"/>
              <w:right w:w="135" w:type="dxa"/>
            </w:tcMar>
            <w:vAlign w:val="center"/>
          </w:tcPr>
          <w:p w14:paraId="3B1DAADA">
            <w:pPr>
              <w:spacing w:before="0" w:after="0" w:line="259" w:lineRule="auto"/>
              <w:jc w:val="left"/>
            </w:pPr>
            <w:r>
              <w:rPr>
                <w:rFonts w:ascii="Arial" w:hAnsi="Arial" w:eastAsia="微软雅黑"/>
                <w:b w:val="0"/>
                <w:sz w:val="16"/>
              </w:rPr>
              <w:t>261 cm、244 cm、224 cm</w:t>
            </w:r>
          </w:p>
        </w:tc>
      </w:tr>
      <w:tr w14:paraId="2FA44353">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13" w:type="dxa"/>
            <w:shd w:val="clear" w:color="auto" w:fill="F2F7F8"/>
            <w:tcMar>
              <w:top w:w="115" w:type="dxa"/>
              <w:left w:w="135" w:type="dxa"/>
              <w:bottom w:w="115" w:type="dxa"/>
              <w:right w:w="135" w:type="dxa"/>
            </w:tcMar>
            <w:vAlign w:val="center"/>
          </w:tcPr>
          <w:p w14:paraId="19C2D054">
            <w:pPr>
              <w:spacing w:before="0" w:after="0" w:line="259" w:lineRule="auto"/>
              <w:jc w:val="left"/>
            </w:pPr>
            <w:r>
              <w:rPr>
                <w:rFonts w:ascii="Arial" w:hAnsi="Arial" w:eastAsia="微软雅黑"/>
                <w:b w:val="0"/>
                <w:sz w:val="16"/>
              </w:rPr>
              <w:t>可选门幅  Available Widths</w:t>
            </w:r>
          </w:p>
        </w:tc>
        <w:tc>
          <w:tcPr>
            <w:tcW w:w="7469" w:type="dxa"/>
            <w:shd w:val="clear" w:color="auto" w:fill="F2F7F8"/>
            <w:tcMar>
              <w:top w:w="115" w:type="dxa"/>
              <w:left w:w="135" w:type="dxa"/>
              <w:bottom w:w="115" w:type="dxa"/>
              <w:right w:w="135" w:type="dxa"/>
            </w:tcMar>
            <w:vAlign w:val="center"/>
          </w:tcPr>
          <w:p w14:paraId="75BC59B8">
            <w:pPr>
              <w:spacing w:before="0" w:after="0" w:line="259" w:lineRule="auto"/>
              <w:jc w:val="left"/>
            </w:pPr>
            <w:r>
              <w:rPr>
                <w:rFonts w:ascii="Arial" w:hAnsi="Arial" w:eastAsia="微软雅黑"/>
                <w:b w:val="0"/>
                <w:sz w:val="16"/>
              </w:rPr>
              <w:t>150–280 cm；具体有效门幅或边到边门幅按产品确认</w:t>
            </w:r>
            <w:r>
              <w:rPr>
                <w:rFonts w:ascii="Arial" w:hAnsi="Arial" w:eastAsia="微软雅黑"/>
                <w:b w:val="0"/>
                <w:sz w:val="16"/>
              </w:rPr>
              <w:br w:type="textWrapping"/>
            </w:r>
            <w:r>
              <w:rPr>
                <w:rFonts w:ascii="Arial" w:hAnsi="Arial" w:eastAsia="微软雅黑"/>
                <w:b w:val="0"/>
                <w:sz w:val="16"/>
              </w:rPr>
              <w:t>150–280 cm; usable or overall width to be confirmed by product</w:t>
            </w:r>
          </w:p>
        </w:tc>
      </w:tr>
      <w:tr w14:paraId="178C2EA5">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13" w:type="dxa"/>
            <w:tcMar>
              <w:top w:w="115" w:type="dxa"/>
              <w:left w:w="135" w:type="dxa"/>
              <w:bottom w:w="115" w:type="dxa"/>
              <w:right w:w="135" w:type="dxa"/>
            </w:tcMar>
            <w:vAlign w:val="center"/>
          </w:tcPr>
          <w:p w14:paraId="614A6317">
            <w:pPr>
              <w:spacing w:before="0" w:after="0" w:line="259" w:lineRule="auto"/>
              <w:jc w:val="left"/>
            </w:pPr>
            <w:r>
              <w:rPr>
                <w:rFonts w:ascii="Arial" w:hAnsi="Arial" w:eastAsia="微软雅黑"/>
                <w:b w:val="0"/>
                <w:sz w:val="16"/>
              </w:rPr>
              <w:t>常做克重  Regular Weights</w:t>
            </w:r>
          </w:p>
        </w:tc>
        <w:tc>
          <w:tcPr>
            <w:tcW w:w="7469" w:type="dxa"/>
            <w:tcMar>
              <w:top w:w="115" w:type="dxa"/>
              <w:left w:w="135" w:type="dxa"/>
              <w:bottom w:w="115" w:type="dxa"/>
              <w:right w:w="135" w:type="dxa"/>
            </w:tcMar>
            <w:vAlign w:val="center"/>
          </w:tcPr>
          <w:p w14:paraId="77D1DBB3">
            <w:pPr>
              <w:spacing w:before="0" w:after="0" w:line="259" w:lineRule="auto"/>
              <w:jc w:val="left"/>
            </w:pPr>
            <w:r>
              <w:rPr>
                <w:rFonts w:ascii="Arial" w:hAnsi="Arial" w:eastAsia="微软雅黑"/>
                <w:b w:val="0"/>
                <w:sz w:val="16"/>
              </w:rPr>
              <w:t>75 gsm</w:t>
            </w:r>
          </w:p>
        </w:tc>
      </w:tr>
      <w:tr w14:paraId="55AD7691">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13" w:type="dxa"/>
            <w:shd w:val="clear" w:color="auto" w:fill="F2F7F8"/>
            <w:tcMar>
              <w:top w:w="115" w:type="dxa"/>
              <w:left w:w="135" w:type="dxa"/>
              <w:bottom w:w="115" w:type="dxa"/>
              <w:right w:w="135" w:type="dxa"/>
            </w:tcMar>
            <w:vAlign w:val="center"/>
          </w:tcPr>
          <w:p w14:paraId="13A5CBCD">
            <w:pPr>
              <w:spacing w:before="0" w:after="0" w:line="259" w:lineRule="auto"/>
              <w:jc w:val="left"/>
            </w:pPr>
            <w:r>
              <w:rPr>
                <w:rFonts w:ascii="Arial" w:hAnsi="Arial" w:eastAsia="微软雅黑"/>
                <w:b w:val="0"/>
                <w:sz w:val="16"/>
              </w:rPr>
              <w:t>可选克重  Available Weights</w:t>
            </w:r>
          </w:p>
        </w:tc>
        <w:tc>
          <w:tcPr>
            <w:tcW w:w="7469" w:type="dxa"/>
            <w:shd w:val="clear" w:color="auto" w:fill="F2F7F8"/>
            <w:tcMar>
              <w:top w:w="115" w:type="dxa"/>
              <w:left w:w="135" w:type="dxa"/>
              <w:bottom w:w="115" w:type="dxa"/>
              <w:right w:w="135" w:type="dxa"/>
            </w:tcMar>
            <w:vAlign w:val="center"/>
          </w:tcPr>
          <w:p w14:paraId="0E08A70E">
            <w:pPr>
              <w:spacing w:before="0" w:after="0" w:line="259" w:lineRule="auto"/>
              <w:jc w:val="left"/>
            </w:pPr>
            <w:r>
              <w:rPr>
                <w:rFonts w:ascii="Arial" w:hAnsi="Arial" w:eastAsia="微软雅黑"/>
                <w:b w:val="0"/>
                <w:sz w:val="16"/>
              </w:rPr>
              <w:t>60–130 GSM；具体克重按组织、工艺与用途确认</w:t>
            </w:r>
            <w:r>
              <w:rPr>
                <w:rFonts w:ascii="Arial" w:hAnsi="Arial" w:eastAsia="微软雅黑"/>
                <w:b w:val="0"/>
                <w:sz w:val="16"/>
              </w:rPr>
              <w:br w:type="textWrapping"/>
            </w:r>
            <w:r>
              <w:rPr>
                <w:rFonts w:ascii="Arial" w:hAnsi="Arial" w:eastAsia="微软雅黑"/>
                <w:b w:val="0"/>
                <w:sz w:val="16"/>
              </w:rPr>
              <w:t>60–130 GSM; exact weight depends on construction, process and end use</w:t>
            </w:r>
          </w:p>
        </w:tc>
      </w:tr>
    </w:tbl>
    <w:p w14:paraId="3FC4A2EF">
      <w:pPr>
        <w:spacing w:after="20"/>
      </w:pPr>
    </w:p>
    <w:p w14:paraId="6C074411">
      <w:pPr>
        <w:pStyle w:val="4"/>
        <w:keepNext/>
        <w:spacing w:before="220" w:after="40"/>
      </w:pPr>
      <w:r>
        <w:rPr>
          <w:rFonts w:ascii="Arial" w:hAnsi="Arial" w:eastAsia="微软雅黑"/>
          <w:color w:val="000000"/>
        </w:rPr>
        <w:t>13  涤塔夫</w:t>
      </w:r>
    </w:p>
    <w:p w14:paraId="530C9700">
      <w:pPr>
        <w:spacing w:after="40"/>
      </w:pPr>
      <w:r>
        <w:rPr>
          <w:rFonts w:ascii="Arial" w:hAnsi="Arial" w:eastAsia="微软雅黑"/>
          <w:b/>
          <w:color w:val="17365D"/>
        </w:rPr>
        <w:t>Polyester Taffeta</w:t>
      </w:r>
    </w:p>
    <w:tbl>
      <w:tblPr>
        <w:tblStyle w:val="32"/>
        <w:tblW w:w="10282" w:type="dxa"/>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2813"/>
        <w:gridCol w:w="7469"/>
      </w:tblGrid>
      <w:tr w14:paraId="40BC701D">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blHeader/>
          <w:jc w:val="center"/>
        </w:trPr>
        <w:tc>
          <w:tcPr>
            <w:tcW w:w="2813" w:type="dxa"/>
            <w:shd w:val="clear" w:color="auto" w:fill="164E63"/>
            <w:tcMar>
              <w:top w:w="115" w:type="dxa"/>
              <w:left w:w="135" w:type="dxa"/>
              <w:bottom w:w="115" w:type="dxa"/>
              <w:right w:w="135" w:type="dxa"/>
            </w:tcMar>
            <w:vAlign w:val="center"/>
          </w:tcPr>
          <w:p w14:paraId="0DEC25B0">
            <w:pPr>
              <w:spacing w:before="0" w:after="0" w:line="259" w:lineRule="auto"/>
              <w:jc w:val="left"/>
            </w:pPr>
            <w:r>
              <w:rPr>
                <w:rFonts w:ascii="Arial" w:hAnsi="Arial" w:eastAsia="微软雅黑"/>
                <w:b/>
                <w:color w:val="FFFFFF"/>
                <w:sz w:val="17"/>
              </w:rPr>
              <w:t>产品信息  Product Information</w:t>
            </w:r>
          </w:p>
        </w:tc>
        <w:tc>
          <w:tcPr>
            <w:tcW w:w="7469" w:type="dxa"/>
            <w:shd w:val="clear" w:color="auto" w:fill="164E63"/>
            <w:tcMar>
              <w:top w:w="115" w:type="dxa"/>
              <w:left w:w="135" w:type="dxa"/>
              <w:bottom w:w="115" w:type="dxa"/>
              <w:right w:w="135" w:type="dxa"/>
            </w:tcMar>
            <w:vAlign w:val="center"/>
          </w:tcPr>
          <w:p w14:paraId="33BBEA77">
            <w:pPr>
              <w:spacing w:before="0" w:after="0" w:line="259" w:lineRule="auto"/>
              <w:jc w:val="left"/>
            </w:pPr>
            <w:r>
              <w:rPr>
                <w:rFonts w:ascii="Arial" w:hAnsi="Arial" w:eastAsia="微软雅黑"/>
                <w:b/>
                <w:color w:val="FFFFFF"/>
                <w:sz w:val="17"/>
              </w:rPr>
              <w:t>常做与可选范围  Regular and Available Range</w:t>
            </w:r>
          </w:p>
        </w:tc>
      </w:tr>
      <w:tr w14:paraId="4C25301D">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13" w:type="dxa"/>
            <w:tcMar>
              <w:top w:w="115" w:type="dxa"/>
              <w:left w:w="135" w:type="dxa"/>
              <w:bottom w:w="115" w:type="dxa"/>
              <w:right w:w="135" w:type="dxa"/>
            </w:tcMar>
            <w:vAlign w:val="center"/>
          </w:tcPr>
          <w:p w14:paraId="28749FA0">
            <w:pPr>
              <w:spacing w:before="0" w:after="0" w:line="259" w:lineRule="auto"/>
              <w:jc w:val="left"/>
            </w:pPr>
            <w:r>
              <w:rPr>
                <w:rFonts w:ascii="Arial" w:hAnsi="Arial" w:eastAsia="微软雅黑"/>
                <w:b w:val="0"/>
                <w:sz w:val="16"/>
              </w:rPr>
              <w:t>常做颜色  Regular Colours</w:t>
            </w:r>
          </w:p>
        </w:tc>
        <w:tc>
          <w:tcPr>
            <w:tcW w:w="7469" w:type="dxa"/>
            <w:tcMar>
              <w:top w:w="115" w:type="dxa"/>
              <w:left w:w="135" w:type="dxa"/>
              <w:bottom w:w="115" w:type="dxa"/>
              <w:right w:w="135" w:type="dxa"/>
            </w:tcMar>
            <w:vAlign w:val="center"/>
          </w:tcPr>
          <w:p w14:paraId="690E3D66">
            <w:pPr>
              <w:spacing w:before="0" w:after="0" w:line="259" w:lineRule="auto"/>
              <w:jc w:val="left"/>
            </w:pPr>
            <w:r>
              <w:rPr>
                <w:rFonts w:ascii="Arial" w:hAnsi="Arial" w:eastAsia="微软雅黑"/>
                <w:b w:val="0"/>
                <w:sz w:val="16"/>
              </w:rPr>
              <w:t>009#蓝色、本白</w:t>
            </w:r>
          </w:p>
        </w:tc>
      </w:tr>
      <w:tr w14:paraId="7DB4080C">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13" w:type="dxa"/>
            <w:shd w:val="clear" w:color="auto" w:fill="F2F7F8"/>
            <w:tcMar>
              <w:top w:w="115" w:type="dxa"/>
              <w:left w:w="135" w:type="dxa"/>
              <w:bottom w:w="115" w:type="dxa"/>
              <w:right w:w="135" w:type="dxa"/>
            </w:tcMar>
            <w:vAlign w:val="center"/>
          </w:tcPr>
          <w:p w14:paraId="102B65B3">
            <w:pPr>
              <w:spacing w:before="0" w:after="0" w:line="259" w:lineRule="auto"/>
              <w:jc w:val="left"/>
            </w:pPr>
            <w:r>
              <w:rPr>
                <w:rFonts w:ascii="Arial" w:hAnsi="Arial" w:eastAsia="微软雅黑"/>
                <w:b w:val="0"/>
                <w:sz w:val="16"/>
              </w:rPr>
              <w:t>可选颜色  Available Colours</w:t>
            </w:r>
          </w:p>
        </w:tc>
        <w:tc>
          <w:tcPr>
            <w:tcW w:w="7469" w:type="dxa"/>
            <w:shd w:val="clear" w:color="auto" w:fill="F2F7F8"/>
            <w:tcMar>
              <w:top w:w="115" w:type="dxa"/>
              <w:left w:w="135" w:type="dxa"/>
              <w:bottom w:w="115" w:type="dxa"/>
              <w:right w:w="135" w:type="dxa"/>
            </w:tcMar>
            <w:vAlign w:val="center"/>
          </w:tcPr>
          <w:p w14:paraId="2E8AF541">
            <w:pPr>
              <w:spacing w:before="0" w:after="0" w:line="259" w:lineRule="auto"/>
              <w:jc w:val="left"/>
            </w:pPr>
            <w:r>
              <w:rPr>
                <w:rFonts w:ascii="Arial" w:hAnsi="Arial" w:eastAsia="微软雅黑"/>
                <w:b w:val="0"/>
                <w:sz w:val="16"/>
              </w:rPr>
              <w:t>可按潘通色号定制</w:t>
            </w:r>
            <w:r>
              <w:rPr>
                <w:rFonts w:ascii="Arial" w:hAnsi="Arial" w:eastAsia="微软雅黑"/>
                <w:b w:val="0"/>
                <w:sz w:val="16"/>
              </w:rPr>
              <w:br w:type="textWrapping"/>
            </w:r>
            <w:r>
              <w:rPr>
                <w:rFonts w:ascii="Arial" w:hAnsi="Arial" w:eastAsia="微软雅黑"/>
                <w:b w:val="0"/>
                <w:sz w:val="16"/>
              </w:rPr>
              <w:t>Custom colours are available to Pantone references</w:t>
            </w:r>
          </w:p>
        </w:tc>
      </w:tr>
      <w:tr w14:paraId="305DB7DA">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13" w:type="dxa"/>
            <w:tcMar>
              <w:top w:w="115" w:type="dxa"/>
              <w:left w:w="135" w:type="dxa"/>
              <w:bottom w:w="115" w:type="dxa"/>
              <w:right w:w="135" w:type="dxa"/>
            </w:tcMar>
            <w:vAlign w:val="center"/>
          </w:tcPr>
          <w:p w14:paraId="34D7162E">
            <w:pPr>
              <w:spacing w:before="0" w:after="0" w:line="259" w:lineRule="auto"/>
              <w:jc w:val="left"/>
            </w:pPr>
            <w:r>
              <w:rPr>
                <w:rFonts w:ascii="Arial" w:hAnsi="Arial" w:eastAsia="微软雅黑"/>
                <w:b w:val="0"/>
                <w:sz w:val="16"/>
              </w:rPr>
              <w:t>常做门幅  Regular Widths</w:t>
            </w:r>
          </w:p>
        </w:tc>
        <w:tc>
          <w:tcPr>
            <w:tcW w:w="7469" w:type="dxa"/>
            <w:tcMar>
              <w:top w:w="115" w:type="dxa"/>
              <w:left w:w="135" w:type="dxa"/>
              <w:bottom w:w="115" w:type="dxa"/>
              <w:right w:w="135" w:type="dxa"/>
            </w:tcMar>
            <w:vAlign w:val="center"/>
          </w:tcPr>
          <w:p w14:paraId="1E898DF3">
            <w:pPr>
              <w:spacing w:before="0" w:after="0" w:line="259" w:lineRule="auto"/>
              <w:jc w:val="left"/>
            </w:pPr>
            <w:r>
              <w:rPr>
                <w:rFonts w:ascii="Arial" w:hAnsi="Arial" w:eastAsia="微软雅黑"/>
                <w:b w:val="0"/>
                <w:sz w:val="16"/>
              </w:rPr>
              <w:t>150 cm、160 cm</w:t>
            </w:r>
          </w:p>
        </w:tc>
      </w:tr>
      <w:tr w14:paraId="1292104B">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13" w:type="dxa"/>
            <w:shd w:val="clear" w:color="auto" w:fill="F2F7F8"/>
            <w:tcMar>
              <w:top w:w="115" w:type="dxa"/>
              <w:left w:w="135" w:type="dxa"/>
              <w:bottom w:w="115" w:type="dxa"/>
              <w:right w:w="135" w:type="dxa"/>
            </w:tcMar>
            <w:vAlign w:val="center"/>
          </w:tcPr>
          <w:p w14:paraId="2413D5F2">
            <w:pPr>
              <w:spacing w:before="0" w:after="0" w:line="259" w:lineRule="auto"/>
              <w:jc w:val="left"/>
            </w:pPr>
            <w:r>
              <w:rPr>
                <w:rFonts w:ascii="Arial" w:hAnsi="Arial" w:eastAsia="微软雅黑"/>
                <w:b w:val="0"/>
                <w:sz w:val="16"/>
              </w:rPr>
              <w:t>可选门幅  Available Widths</w:t>
            </w:r>
          </w:p>
        </w:tc>
        <w:tc>
          <w:tcPr>
            <w:tcW w:w="7469" w:type="dxa"/>
            <w:shd w:val="clear" w:color="auto" w:fill="F2F7F8"/>
            <w:tcMar>
              <w:top w:w="115" w:type="dxa"/>
              <w:left w:w="135" w:type="dxa"/>
              <w:bottom w:w="115" w:type="dxa"/>
              <w:right w:w="135" w:type="dxa"/>
            </w:tcMar>
            <w:vAlign w:val="center"/>
          </w:tcPr>
          <w:p w14:paraId="65841217">
            <w:pPr>
              <w:spacing w:before="0" w:after="0" w:line="259" w:lineRule="auto"/>
              <w:jc w:val="left"/>
            </w:pPr>
            <w:r>
              <w:rPr>
                <w:rFonts w:ascii="Arial" w:hAnsi="Arial" w:eastAsia="微软雅黑"/>
                <w:b w:val="0"/>
                <w:sz w:val="16"/>
              </w:rPr>
              <w:t>150–320 cm；具体有效门幅或边到边门幅按产品确认</w:t>
            </w:r>
            <w:r>
              <w:rPr>
                <w:rFonts w:ascii="Arial" w:hAnsi="Arial" w:eastAsia="微软雅黑"/>
                <w:b w:val="0"/>
                <w:sz w:val="16"/>
              </w:rPr>
              <w:br w:type="textWrapping"/>
            </w:r>
            <w:r>
              <w:rPr>
                <w:rFonts w:ascii="Arial" w:hAnsi="Arial" w:eastAsia="微软雅黑"/>
                <w:b w:val="0"/>
                <w:sz w:val="16"/>
              </w:rPr>
              <w:t>150–320 cm; usable or overall width to be confirmed by product</w:t>
            </w:r>
          </w:p>
        </w:tc>
      </w:tr>
      <w:tr w14:paraId="65D0D847">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13" w:type="dxa"/>
            <w:tcMar>
              <w:top w:w="115" w:type="dxa"/>
              <w:left w:w="135" w:type="dxa"/>
              <w:bottom w:w="115" w:type="dxa"/>
              <w:right w:w="135" w:type="dxa"/>
            </w:tcMar>
            <w:vAlign w:val="center"/>
          </w:tcPr>
          <w:p w14:paraId="604BD037">
            <w:pPr>
              <w:spacing w:before="0" w:after="0" w:line="259" w:lineRule="auto"/>
              <w:jc w:val="left"/>
            </w:pPr>
            <w:r>
              <w:rPr>
                <w:rFonts w:ascii="Arial" w:hAnsi="Arial" w:eastAsia="微软雅黑"/>
                <w:b w:val="0"/>
                <w:sz w:val="16"/>
              </w:rPr>
              <w:t>常做克重  Regular Weights</w:t>
            </w:r>
          </w:p>
        </w:tc>
        <w:tc>
          <w:tcPr>
            <w:tcW w:w="7469" w:type="dxa"/>
            <w:tcMar>
              <w:top w:w="115" w:type="dxa"/>
              <w:left w:w="135" w:type="dxa"/>
              <w:bottom w:w="115" w:type="dxa"/>
              <w:right w:w="135" w:type="dxa"/>
            </w:tcMar>
            <w:vAlign w:val="center"/>
          </w:tcPr>
          <w:p w14:paraId="2AA4335D">
            <w:pPr>
              <w:spacing w:before="0" w:after="0" w:line="259" w:lineRule="auto"/>
              <w:jc w:val="left"/>
            </w:pPr>
            <w:r>
              <w:rPr>
                <w:rFonts w:ascii="Arial" w:hAnsi="Arial" w:eastAsia="微软雅黑"/>
                <w:b w:val="0"/>
                <w:sz w:val="16"/>
              </w:rPr>
              <w:t>60 gsm</w:t>
            </w:r>
          </w:p>
        </w:tc>
      </w:tr>
      <w:tr w14:paraId="6AACEDBE">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13" w:type="dxa"/>
            <w:shd w:val="clear" w:color="auto" w:fill="F2F7F8"/>
            <w:tcMar>
              <w:top w:w="115" w:type="dxa"/>
              <w:left w:w="135" w:type="dxa"/>
              <w:bottom w:w="115" w:type="dxa"/>
              <w:right w:w="135" w:type="dxa"/>
            </w:tcMar>
            <w:vAlign w:val="center"/>
          </w:tcPr>
          <w:p w14:paraId="7DACB0D0">
            <w:pPr>
              <w:spacing w:before="0" w:after="0" w:line="259" w:lineRule="auto"/>
              <w:jc w:val="left"/>
            </w:pPr>
            <w:r>
              <w:rPr>
                <w:rFonts w:ascii="Arial" w:hAnsi="Arial" w:eastAsia="微软雅黑"/>
                <w:b w:val="0"/>
                <w:sz w:val="16"/>
              </w:rPr>
              <w:t>可选克重  Available Weights</w:t>
            </w:r>
          </w:p>
        </w:tc>
        <w:tc>
          <w:tcPr>
            <w:tcW w:w="7469" w:type="dxa"/>
            <w:shd w:val="clear" w:color="auto" w:fill="F2F7F8"/>
            <w:tcMar>
              <w:top w:w="115" w:type="dxa"/>
              <w:left w:w="135" w:type="dxa"/>
              <w:bottom w:w="115" w:type="dxa"/>
              <w:right w:w="135" w:type="dxa"/>
            </w:tcMar>
            <w:vAlign w:val="center"/>
          </w:tcPr>
          <w:p w14:paraId="354BF071">
            <w:pPr>
              <w:spacing w:before="0" w:after="0" w:line="259" w:lineRule="auto"/>
              <w:jc w:val="left"/>
            </w:pPr>
            <w:r>
              <w:rPr>
                <w:rFonts w:ascii="Arial" w:hAnsi="Arial" w:eastAsia="微软雅黑"/>
                <w:b w:val="0"/>
                <w:sz w:val="16"/>
              </w:rPr>
              <w:t>60–130 GSM；具体克重按组织、工艺与用途确认</w:t>
            </w:r>
            <w:r>
              <w:rPr>
                <w:rFonts w:ascii="Arial" w:hAnsi="Arial" w:eastAsia="微软雅黑"/>
                <w:b w:val="0"/>
                <w:sz w:val="16"/>
              </w:rPr>
              <w:br w:type="textWrapping"/>
            </w:r>
            <w:r>
              <w:rPr>
                <w:rFonts w:ascii="Arial" w:hAnsi="Arial" w:eastAsia="微软雅黑"/>
                <w:b w:val="0"/>
                <w:sz w:val="16"/>
              </w:rPr>
              <w:t>60–130 GSM; exact weight depends on construction, process and end use</w:t>
            </w:r>
          </w:p>
        </w:tc>
      </w:tr>
    </w:tbl>
    <w:p w14:paraId="682A3A85">
      <w:pPr>
        <w:spacing w:after="20"/>
      </w:pPr>
    </w:p>
    <w:p w14:paraId="3F296B2D">
      <w:pPr>
        <w:pStyle w:val="4"/>
        <w:keepNext/>
        <w:spacing w:before="220" w:after="40"/>
      </w:pPr>
      <w:r>
        <w:rPr>
          <w:rFonts w:ascii="Arial" w:hAnsi="Arial" w:eastAsia="微软雅黑"/>
          <w:color w:val="000000"/>
        </w:rPr>
        <w:t xml:space="preserve">14  </w:t>
      </w:r>
      <w:r>
        <w:rPr>
          <w:rFonts w:ascii="Arial" w:hAnsi="Arial" w:eastAsia="微软雅黑" w:cs="宋体"/>
          <w:color w:val="000000"/>
          <w:sz w:val="24"/>
          <w:szCs w:val="24"/>
        </w:rPr>
        <w:t>全涤PCM相变调温涂层印花布</w:t>
      </w:r>
    </w:p>
    <w:p w14:paraId="5A1367FE">
      <w:pPr>
        <w:spacing w:after="40"/>
      </w:pPr>
      <w:r>
        <w:rPr>
          <w:rFonts w:hint="eastAsia" w:ascii="Arial" w:hAnsi="Arial" w:eastAsia="微软雅黑"/>
          <w:b/>
          <w:color w:val="17365D"/>
        </w:rPr>
        <w:t>100% Polyester PCM Thermoregulating Coated Printed Fabric</w:t>
      </w:r>
    </w:p>
    <w:tbl>
      <w:tblPr>
        <w:tblStyle w:val="32"/>
        <w:tblW w:w="10282" w:type="dxa"/>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2822"/>
        <w:gridCol w:w="7460"/>
      </w:tblGrid>
      <w:tr w14:paraId="121E2540">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blHeader/>
          <w:jc w:val="center"/>
        </w:trPr>
        <w:tc>
          <w:tcPr>
            <w:tcW w:w="2822" w:type="dxa"/>
            <w:shd w:val="clear" w:color="auto" w:fill="164E63"/>
            <w:tcMar>
              <w:top w:w="115" w:type="dxa"/>
              <w:left w:w="135" w:type="dxa"/>
              <w:bottom w:w="115" w:type="dxa"/>
              <w:right w:w="135" w:type="dxa"/>
            </w:tcMar>
            <w:vAlign w:val="center"/>
          </w:tcPr>
          <w:p w14:paraId="172E7E02">
            <w:pPr>
              <w:spacing w:before="0" w:after="0" w:line="259" w:lineRule="auto"/>
              <w:jc w:val="left"/>
            </w:pPr>
            <w:r>
              <w:rPr>
                <w:rFonts w:ascii="Arial" w:hAnsi="Arial" w:eastAsia="微软雅黑"/>
                <w:b/>
                <w:color w:val="FFFFFF"/>
                <w:sz w:val="17"/>
              </w:rPr>
              <w:t>产品信息  Product Information</w:t>
            </w:r>
          </w:p>
        </w:tc>
        <w:tc>
          <w:tcPr>
            <w:tcW w:w="7460" w:type="dxa"/>
            <w:shd w:val="clear" w:color="auto" w:fill="164E63"/>
            <w:tcMar>
              <w:top w:w="115" w:type="dxa"/>
              <w:left w:w="135" w:type="dxa"/>
              <w:bottom w:w="115" w:type="dxa"/>
              <w:right w:w="135" w:type="dxa"/>
            </w:tcMar>
            <w:vAlign w:val="center"/>
          </w:tcPr>
          <w:p w14:paraId="171CB70A">
            <w:pPr>
              <w:spacing w:before="0" w:after="0" w:line="259" w:lineRule="auto"/>
              <w:jc w:val="left"/>
            </w:pPr>
            <w:r>
              <w:rPr>
                <w:rFonts w:ascii="Arial" w:hAnsi="Arial" w:eastAsia="微软雅黑"/>
                <w:b/>
                <w:color w:val="FFFFFF"/>
                <w:sz w:val="17"/>
              </w:rPr>
              <w:t>常做与可选范围  Regular and Available Range</w:t>
            </w:r>
          </w:p>
        </w:tc>
      </w:tr>
      <w:tr w14:paraId="5991ADF8">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22" w:type="dxa"/>
            <w:tcMar>
              <w:top w:w="115" w:type="dxa"/>
              <w:left w:w="135" w:type="dxa"/>
              <w:bottom w:w="115" w:type="dxa"/>
              <w:right w:w="135" w:type="dxa"/>
            </w:tcMar>
            <w:vAlign w:val="center"/>
          </w:tcPr>
          <w:p w14:paraId="27DCF895">
            <w:pPr>
              <w:spacing w:before="0" w:after="0" w:line="259" w:lineRule="auto"/>
              <w:jc w:val="left"/>
            </w:pPr>
            <w:r>
              <w:rPr>
                <w:rFonts w:ascii="Arial" w:hAnsi="Arial" w:eastAsia="微软雅黑"/>
                <w:b w:val="0"/>
                <w:sz w:val="16"/>
              </w:rPr>
              <w:t>常做颜色  Regular Colours</w:t>
            </w:r>
          </w:p>
        </w:tc>
        <w:tc>
          <w:tcPr>
            <w:tcW w:w="7460" w:type="dxa"/>
            <w:tcMar>
              <w:top w:w="115" w:type="dxa"/>
              <w:left w:w="135" w:type="dxa"/>
              <w:bottom w:w="115" w:type="dxa"/>
              <w:right w:w="135" w:type="dxa"/>
            </w:tcMar>
            <w:vAlign w:val="center"/>
          </w:tcPr>
          <w:p w14:paraId="49557F0C">
            <w:pPr>
              <w:spacing w:before="0" w:after="0" w:line="259" w:lineRule="auto"/>
              <w:jc w:val="left"/>
            </w:pPr>
            <w:r>
              <w:rPr>
                <w:rFonts w:ascii="Arial" w:hAnsi="Arial" w:eastAsia="微软雅黑"/>
                <w:b w:val="0"/>
                <w:sz w:val="16"/>
              </w:rPr>
              <w:t>本白</w:t>
            </w:r>
          </w:p>
        </w:tc>
      </w:tr>
      <w:tr w14:paraId="6C970DC6">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22" w:type="dxa"/>
            <w:shd w:val="clear" w:color="auto" w:fill="F2F7F8"/>
            <w:tcMar>
              <w:top w:w="115" w:type="dxa"/>
              <w:left w:w="135" w:type="dxa"/>
              <w:bottom w:w="115" w:type="dxa"/>
              <w:right w:w="135" w:type="dxa"/>
            </w:tcMar>
            <w:vAlign w:val="center"/>
          </w:tcPr>
          <w:p w14:paraId="2AD88790">
            <w:pPr>
              <w:spacing w:before="0" w:after="0" w:line="259" w:lineRule="auto"/>
              <w:jc w:val="left"/>
            </w:pPr>
            <w:r>
              <w:rPr>
                <w:rFonts w:ascii="Arial" w:hAnsi="Arial" w:eastAsia="微软雅黑"/>
                <w:b w:val="0"/>
                <w:sz w:val="16"/>
              </w:rPr>
              <w:t>可选颜色  Available Colours</w:t>
            </w:r>
          </w:p>
        </w:tc>
        <w:tc>
          <w:tcPr>
            <w:tcW w:w="7460" w:type="dxa"/>
            <w:shd w:val="clear" w:color="auto" w:fill="F2F7F8"/>
            <w:tcMar>
              <w:top w:w="115" w:type="dxa"/>
              <w:left w:w="135" w:type="dxa"/>
              <w:bottom w:w="115" w:type="dxa"/>
              <w:right w:w="135" w:type="dxa"/>
            </w:tcMar>
            <w:vAlign w:val="center"/>
          </w:tcPr>
          <w:p w14:paraId="36742B8B">
            <w:pPr>
              <w:spacing w:before="0" w:after="0" w:line="259" w:lineRule="auto"/>
              <w:jc w:val="left"/>
            </w:pPr>
            <w:r>
              <w:rPr>
                <w:rFonts w:ascii="Arial" w:hAnsi="Arial" w:eastAsia="微软雅黑"/>
                <w:b w:val="0"/>
                <w:sz w:val="16"/>
              </w:rPr>
              <w:t>可按潘通色号定制</w:t>
            </w:r>
            <w:r>
              <w:rPr>
                <w:rFonts w:ascii="Arial" w:hAnsi="Arial" w:eastAsia="微软雅黑"/>
                <w:b w:val="0"/>
                <w:sz w:val="16"/>
              </w:rPr>
              <w:br w:type="textWrapping"/>
            </w:r>
            <w:r>
              <w:rPr>
                <w:rFonts w:ascii="Arial" w:hAnsi="Arial" w:eastAsia="微软雅黑"/>
                <w:b w:val="0"/>
                <w:sz w:val="16"/>
              </w:rPr>
              <w:t>Custom colours are available to Pantone references</w:t>
            </w:r>
          </w:p>
        </w:tc>
      </w:tr>
      <w:tr w14:paraId="264C6DD3">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22" w:type="dxa"/>
            <w:tcMar>
              <w:top w:w="115" w:type="dxa"/>
              <w:left w:w="135" w:type="dxa"/>
              <w:bottom w:w="115" w:type="dxa"/>
              <w:right w:w="135" w:type="dxa"/>
            </w:tcMar>
            <w:vAlign w:val="center"/>
          </w:tcPr>
          <w:p w14:paraId="5FA0C301">
            <w:pPr>
              <w:spacing w:before="0" w:after="0" w:line="259" w:lineRule="auto"/>
              <w:jc w:val="left"/>
            </w:pPr>
            <w:r>
              <w:rPr>
                <w:rFonts w:ascii="Arial" w:hAnsi="Arial" w:eastAsia="微软雅黑"/>
                <w:b w:val="0"/>
                <w:sz w:val="16"/>
              </w:rPr>
              <w:t>常做门幅  Regular Widths</w:t>
            </w:r>
          </w:p>
        </w:tc>
        <w:tc>
          <w:tcPr>
            <w:tcW w:w="7460" w:type="dxa"/>
            <w:tcMar>
              <w:top w:w="115" w:type="dxa"/>
              <w:left w:w="135" w:type="dxa"/>
              <w:bottom w:w="115" w:type="dxa"/>
              <w:right w:w="135" w:type="dxa"/>
            </w:tcMar>
            <w:vAlign w:val="center"/>
          </w:tcPr>
          <w:p w14:paraId="60FD8875">
            <w:pPr>
              <w:spacing w:before="0" w:after="0" w:line="259" w:lineRule="auto"/>
              <w:jc w:val="left"/>
            </w:pPr>
            <w:r>
              <w:rPr>
                <w:rFonts w:ascii="Arial" w:hAnsi="Arial" w:eastAsia="微软雅黑"/>
                <w:b w:val="0"/>
                <w:sz w:val="16"/>
              </w:rPr>
              <w:t>215 cm</w:t>
            </w:r>
          </w:p>
        </w:tc>
      </w:tr>
      <w:tr w14:paraId="031FB116">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22" w:type="dxa"/>
            <w:shd w:val="clear" w:color="auto" w:fill="F2F7F8"/>
            <w:tcMar>
              <w:top w:w="115" w:type="dxa"/>
              <w:left w:w="135" w:type="dxa"/>
              <w:bottom w:w="115" w:type="dxa"/>
              <w:right w:w="135" w:type="dxa"/>
            </w:tcMar>
            <w:vAlign w:val="center"/>
          </w:tcPr>
          <w:p w14:paraId="2F911901">
            <w:pPr>
              <w:spacing w:before="0" w:after="0" w:line="259" w:lineRule="auto"/>
              <w:jc w:val="left"/>
            </w:pPr>
            <w:r>
              <w:rPr>
                <w:rFonts w:ascii="Arial" w:hAnsi="Arial" w:eastAsia="微软雅黑"/>
                <w:b w:val="0"/>
                <w:sz w:val="16"/>
              </w:rPr>
              <w:t>可选门幅  Available Widths</w:t>
            </w:r>
          </w:p>
        </w:tc>
        <w:tc>
          <w:tcPr>
            <w:tcW w:w="7460" w:type="dxa"/>
            <w:shd w:val="clear" w:color="auto" w:fill="F2F7F8"/>
            <w:tcMar>
              <w:top w:w="115" w:type="dxa"/>
              <w:left w:w="135" w:type="dxa"/>
              <w:bottom w:w="115" w:type="dxa"/>
              <w:right w:w="135" w:type="dxa"/>
            </w:tcMar>
            <w:vAlign w:val="center"/>
          </w:tcPr>
          <w:p w14:paraId="43B339E0">
            <w:pPr>
              <w:spacing w:before="0" w:after="0" w:line="259" w:lineRule="auto"/>
              <w:jc w:val="left"/>
            </w:pPr>
            <w:r>
              <w:rPr>
                <w:rFonts w:ascii="Arial" w:hAnsi="Arial" w:eastAsia="微软雅黑"/>
                <w:b w:val="0"/>
                <w:sz w:val="16"/>
              </w:rPr>
              <w:t>150–280 cm；具体有效门幅或边到边门幅按产品确认</w:t>
            </w:r>
            <w:r>
              <w:rPr>
                <w:rFonts w:ascii="Arial" w:hAnsi="Arial" w:eastAsia="微软雅黑"/>
                <w:b w:val="0"/>
                <w:sz w:val="16"/>
              </w:rPr>
              <w:br w:type="textWrapping"/>
            </w:r>
            <w:r>
              <w:rPr>
                <w:rFonts w:ascii="Arial" w:hAnsi="Arial" w:eastAsia="微软雅黑"/>
                <w:b w:val="0"/>
                <w:sz w:val="16"/>
              </w:rPr>
              <w:t>150–280 cm; usable or overall width to be confirmed by product</w:t>
            </w:r>
          </w:p>
        </w:tc>
      </w:tr>
      <w:tr w14:paraId="0D77171E">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22" w:type="dxa"/>
            <w:tcMar>
              <w:top w:w="115" w:type="dxa"/>
              <w:left w:w="135" w:type="dxa"/>
              <w:bottom w:w="115" w:type="dxa"/>
              <w:right w:w="135" w:type="dxa"/>
            </w:tcMar>
            <w:vAlign w:val="center"/>
          </w:tcPr>
          <w:p w14:paraId="4CEA1FE2">
            <w:pPr>
              <w:spacing w:before="0" w:after="0" w:line="259" w:lineRule="auto"/>
              <w:jc w:val="left"/>
            </w:pPr>
            <w:r>
              <w:rPr>
                <w:rFonts w:ascii="Arial" w:hAnsi="Arial" w:eastAsia="微软雅黑"/>
                <w:b w:val="0"/>
                <w:sz w:val="16"/>
              </w:rPr>
              <w:t>常做克重  Regular Weights</w:t>
            </w:r>
          </w:p>
        </w:tc>
        <w:tc>
          <w:tcPr>
            <w:tcW w:w="7460" w:type="dxa"/>
            <w:tcMar>
              <w:top w:w="115" w:type="dxa"/>
              <w:left w:w="135" w:type="dxa"/>
              <w:bottom w:w="115" w:type="dxa"/>
              <w:right w:w="135" w:type="dxa"/>
            </w:tcMar>
            <w:vAlign w:val="center"/>
          </w:tcPr>
          <w:p w14:paraId="630F296E">
            <w:pPr>
              <w:spacing w:before="0" w:after="0" w:line="259" w:lineRule="auto"/>
              <w:jc w:val="left"/>
            </w:pPr>
            <w:r>
              <w:rPr>
                <w:rFonts w:ascii="Arial" w:hAnsi="Arial" w:eastAsia="微软雅黑"/>
                <w:b w:val="0"/>
                <w:sz w:val="16"/>
              </w:rPr>
              <w:t>115 gsm</w:t>
            </w:r>
          </w:p>
        </w:tc>
      </w:tr>
      <w:tr w14:paraId="29F68E3A">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22" w:type="dxa"/>
            <w:shd w:val="clear" w:color="auto" w:fill="F2F7F8"/>
            <w:tcMar>
              <w:top w:w="115" w:type="dxa"/>
              <w:left w:w="135" w:type="dxa"/>
              <w:bottom w:w="115" w:type="dxa"/>
              <w:right w:w="135" w:type="dxa"/>
            </w:tcMar>
            <w:vAlign w:val="center"/>
          </w:tcPr>
          <w:p w14:paraId="4FD5478C">
            <w:pPr>
              <w:spacing w:before="0" w:after="0" w:line="259" w:lineRule="auto"/>
              <w:jc w:val="left"/>
            </w:pPr>
            <w:r>
              <w:rPr>
                <w:rFonts w:ascii="Arial" w:hAnsi="Arial" w:eastAsia="微软雅黑"/>
                <w:b w:val="0"/>
                <w:sz w:val="16"/>
              </w:rPr>
              <w:t>可选克重  Available Weights</w:t>
            </w:r>
          </w:p>
        </w:tc>
        <w:tc>
          <w:tcPr>
            <w:tcW w:w="7460" w:type="dxa"/>
            <w:shd w:val="clear" w:color="auto" w:fill="F2F7F8"/>
            <w:tcMar>
              <w:top w:w="115" w:type="dxa"/>
              <w:left w:w="135" w:type="dxa"/>
              <w:bottom w:w="115" w:type="dxa"/>
              <w:right w:w="135" w:type="dxa"/>
            </w:tcMar>
            <w:vAlign w:val="center"/>
          </w:tcPr>
          <w:p w14:paraId="30ABF842">
            <w:pPr>
              <w:spacing w:before="0" w:after="0" w:line="259" w:lineRule="auto"/>
              <w:jc w:val="left"/>
            </w:pPr>
            <w:r>
              <w:rPr>
                <w:rFonts w:ascii="Arial" w:hAnsi="Arial" w:eastAsia="微软雅黑"/>
                <w:b w:val="0"/>
                <w:sz w:val="16"/>
              </w:rPr>
              <w:t>60–130 GSM；具体克重按组织、工艺与用途确认</w:t>
            </w:r>
            <w:r>
              <w:rPr>
                <w:rFonts w:ascii="Arial" w:hAnsi="Arial" w:eastAsia="微软雅黑"/>
                <w:b w:val="0"/>
                <w:sz w:val="16"/>
              </w:rPr>
              <w:br w:type="textWrapping"/>
            </w:r>
            <w:r>
              <w:rPr>
                <w:rFonts w:ascii="Arial" w:hAnsi="Arial" w:eastAsia="微软雅黑"/>
                <w:b w:val="0"/>
                <w:sz w:val="16"/>
              </w:rPr>
              <w:t>60–130 GSM; exact weight depends on construction, process and end use</w:t>
            </w:r>
          </w:p>
        </w:tc>
      </w:tr>
    </w:tbl>
    <w:p w14:paraId="79DEE24F">
      <w:pPr>
        <w:spacing w:after="20"/>
      </w:pPr>
    </w:p>
    <w:p w14:paraId="40C84C34">
      <w:pPr>
        <w:pStyle w:val="4"/>
        <w:keepNext/>
        <w:spacing w:before="220" w:after="40"/>
      </w:pPr>
      <w:r>
        <w:rPr>
          <w:rFonts w:ascii="Arial" w:hAnsi="Arial" w:eastAsia="微软雅黑"/>
          <w:color w:val="000000"/>
        </w:rPr>
        <w:t>15  全涤压光磨毛布</w:t>
      </w:r>
    </w:p>
    <w:p w14:paraId="5F679DAF">
      <w:pPr>
        <w:spacing w:after="40"/>
      </w:pPr>
      <w:r>
        <w:rPr>
          <w:rFonts w:ascii="Arial" w:hAnsi="Arial" w:eastAsia="微软雅黑"/>
          <w:b/>
          <w:color w:val="17365D"/>
        </w:rPr>
        <w:t>100% Polyester Calendered Brushed Fabric</w:t>
      </w:r>
    </w:p>
    <w:tbl>
      <w:tblPr>
        <w:tblStyle w:val="32"/>
        <w:tblW w:w="10282" w:type="dxa"/>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2807"/>
        <w:gridCol w:w="7475"/>
      </w:tblGrid>
      <w:tr w14:paraId="44CEBDB9">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blHeader/>
          <w:jc w:val="center"/>
        </w:trPr>
        <w:tc>
          <w:tcPr>
            <w:tcW w:w="2807" w:type="dxa"/>
            <w:shd w:val="clear" w:color="auto" w:fill="164E63"/>
            <w:tcMar>
              <w:top w:w="115" w:type="dxa"/>
              <w:left w:w="135" w:type="dxa"/>
              <w:bottom w:w="115" w:type="dxa"/>
              <w:right w:w="135" w:type="dxa"/>
            </w:tcMar>
            <w:vAlign w:val="center"/>
          </w:tcPr>
          <w:p w14:paraId="14108566">
            <w:pPr>
              <w:spacing w:before="0" w:after="0" w:line="259" w:lineRule="auto"/>
              <w:jc w:val="left"/>
            </w:pPr>
            <w:r>
              <w:rPr>
                <w:rFonts w:ascii="Arial" w:hAnsi="Arial" w:eastAsia="微软雅黑"/>
                <w:b/>
                <w:color w:val="FFFFFF"/>
                <w:sz w:val="17"/>
              </w:rPr>
              <w:t>产品信息  Product Information</w:t>
            </w:r>
          </w:p>
        </w:tc>
        <w:tc>
          <w:tcPr>
            <w:tcW w:w="7475" w:type="dxa"/>
            <w:shd w:val="clear" w:color="auto" w:fill="164E63"/>
            <w:tcMar>
              <w:top w:w="115" w:type="dxa"/>
              <w:left w:w="135" w:type="dxa"/>
              <w:bottom w:w="115" w:type="dxa"/>
              <w:right w:w="135" w:type="dxa"/>
            </w:tcMar>
            <w:vAlign w:val="center"/>
          </w:tcPr>
          <w:p w14:paraId="79B7806D">
            <w:pPr>
              <w:spacing w:before="0" w:after="0" w:line="259" w:lineRule="auto"/>
              <w:jc w:val="left"/>
            </w:pPr>
            <w:r>
              <w:rPr>
                <w:rFonts w:ascii="Arial" w:hAnsi="Arial" w:eastAsia="微软雅黑"/>
                <w:b/>
                <w:color w:val="FFFFFF"/>
                <w:sz w:val="17"/>
              </w:rPr>
              <w:t>常做与可选范围  Regular and Available Range</w:t>
            </w:r>
          </w:p>
        </w:tc>
      </w:tr>
      <w:tr w14:paraId="5B1ACEF3">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07" w:type="dxa"/>
            <w:tcMar>
              <w:top w:w="115" w:type="dxa"/>
              <w:left w:w="135" w:type="dxa"/>
              <w:bottom w:w="115" w:type="dxa"/>
              <w:right w:w="135" w:type="dxa"/>
            </w:tcMar>
            <w:vAlign w:val="center"/>
          </w:tcPr>
          <w:p w14:paraId="09DE4D5D">
            <w:pPr>
              <w:spacing w:before="0" w:after="0" w:line="259" w:lineRule="auto"/>
              <w:jc w:val="left"/>
            </w:pPr>
            <w:r>
              <w:rPr>
                <w:rFonts w:ascii="Arial" w:hAnsi="Arial" w:eastAsia="微软雅黑"/>
                <w:b w:val="0"/>
                <w:sz w:val="16"/>
              </w:rPr>
              <w:t>常做颜色  Regular Colours</w:t>
            </w:r>
          </w:p>
        </w:tc>
        <w:tc>
          <w:tcPr>
            <w:tcW w:w="7475" w:type="dxa"/>
            <w:tcMar>
              <w:top w:w="115" w:type="dxa"/>
              <w:left w:w="135" w:type="dxa"/>
              <w:bottom w:w="115" w:type="dxa"/>
              <w:right w:w="135" w:type="dxa"/>
            </w:tcMar>
            <w:vAlign w:val="center"/>
          </w:tcPr>
          <w:p w14:paraId="481A2648">
            <w:pPr>
              <w:spacing w:before="0" w:after="0" w:line="259" w:lineRule="auto"/>
              <w:jc w:val="left"/>
            </w:pPr>
            <w:r>
              <w:rPr>
                <w:rFonts w:ascii="Arial" w:hAnsi="Arial" w:eastAsia="微软雅黑"/>
                <w:b w:val="0"/>
                <w:sz w:val="16"/>
              </w:rPr>
              <w:t>褐色15-1306TPX</w:t>
            </w:r>
          </w:p>
        </w:tc>
      </w:tr>
      <w:tr w14:paraId="1B740CAC">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07" w:type="dxa"/>
            <w:shd w:val="clear" w:color="auto" w:fill="F2F7F8"/>
            <w:tcMar>
              <w:top w:w="115" w:type="dxa"/>
              <w:left w:w="135" w:type="dxa"/>
              <w:bottom w:w="115" w:type="dxa"/>
              <w:right w:w="135" w:type="dxa"/>
            </w:tcMar>
            <w:vAlign w:val="center"/>
          </w:tcPr>
          <w:p w14:paraId="2EF08658">
            <w:pPr>
              <w:spacing w:before="0" w:after="0" w:line="259" w:lineRule="auto"/>
              <w:jc w:val="left"/>
            </w:pPr>
            <w:r>
              <w:rPr>
                <w:rFonts w:ascii="Arial" w:hAnsi="Arial" w:eastAsia="微软雅黑"/>
                <w:b w:val="0"/>
                <w:sz w:val="16"/>
              </w:rPr>
              <w:t>可选颜色  Available Colours</w:t>
            </w:r>
          </w:p>
        </w:tc>
        <w:tc>
          <w:tcPr>
            <w:tcW w:w="7475" w:type="dxa"/>
            <w:shd w:val="clear" w:color="auto" w:fill="F2F7F8"/>
            <w:tcMar>
              <w:top w:w="115" w:type="dxa"/>
              <w:left w:w="135" w:type="dxa"/>
              <w:bottom w:w="115" w:type="dxa"/>
              <w:right w:w="135" w:type="dxa"/>
            </w:tcMar>
            <w:vAlign w:val="center"/>
          </w:tcPr>
          <w:p w14:paraId="73325E54">
            <w:pPr>
              <w:spacing w:before="0" w:after="0" w:line="259" w:lineRule="auto"/>
              <w:jc w:val="left"/>
            </w:pPr>
            <w:r>
              <w:rPr>
                <w:rFonts w:ascii="Arial" w:hAnsi="Arial" w:eastAsia="微软雅黑"/>
                <w:b w:val="0"/>
                <w:sz w:val="16"/>
              </w:rPr>
              <w:t>可按潘通色号定制</w:t>
            </w:r>
            <w:r>
              <w:rPr>
                <w:rFonts w:ascii="Arial" w:hAnsi="Arial" w:eastAsia="微软雅黑"/>
                <w:b w:val="0"/>
                <w:sz w:val="16"/>
              </w:rPr>
              <w:br w:type="textWrapping"/>
            </w:r>
            <w:r>
              <w:rPr>
                <w:rFonts w:ascii="Arial" w:hAnsi="Arial" w:eastAsia="微软雅黑"/>
                <w:b w:val="0"/>
                <w:sz w:val="16"/>
              </w:rPr>
              <w:t>Custom colours are available to Pantone references</w:t>
            </w:r>
          </w:p>
        </w:tc>
      </w:tr>
      <w:tr w14:paraId="4CB307E4">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07" w:type="dxa"/>
            <w:tcMar>
              <w:top w:w="115" w:type="dxa"/>
              <w:left w:w="135" w:type="dxa"/>
              <w:bottom w:w="115" w:type="dxa"/>
              <w:right w:w="135" w:type="dxa"/>
            </w:tcMar>
            <w:vAlign w:val="center"/>
          </w:tcPr>
          <w:p w14:paraId="0E5D86A7">
            <w:pPr>
              <w:spacing w:before="0" w:after="0" w:line="259" w:lineRule="auto"/>
              <w:jc w:val="left"/>
            </w:pPr>
            <w:r>
              <w:rPr>
                <w:rFonts w:ascii="Arial" w:hAnsi="Arial" w:eastAsia="微软雅黑"/>
                <w:b w:val="0"/>
                <w:sz w:val="16"/>
              </w:rPr>
              <w:t>常做门幅  Regular Widths</w:t>
            </w:r>
          </w:p>
        </w:tc>
        <w:tc>
          <w:tcPr>
            <w:tcW w:w="7475" w:type="dxa"/>
            <w:tcMar>
              <w:top w:w="115" w:type="dxa"/>
              <w:left w:w="135" w:type="dxa"/>
              <w:bottom w:w="115" w:type="dxa"/>
              <w:right w:w="135" w:type="dxa"/>
            </w:tcMar>
            <w:vAlign w:val="center"/>
          </w:tcPr>
          <w:p w14:paraId="0E55C156">
            <w:pPr>
              <w:spacing w:before="0" w:after="0" w:line="259" w:lineRule="auto"/>
              <w:jc w:val="left"/>
            </w:pPr>
            <w:r>
              <w:rPr>
                <w:rFonts w:ascii="Arial" w:hAnsi="Arial" w:eastAsia="微软雅黑"/>
                <w:b w:val="0"/>
                <w:sz w:val="16"/>
              </w:rPr>
              <w:t>278 cm</w:t>
            </w:r>
          </w:p>
        </w:tc>
      </w:tr>
      <w:tr w14:paraId="7CD7B103">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07" w:type="dxa"/>
            <w:shd w:val="clear" w:color="auto" w:fill="F2F7F8"/>
            <w:tcMar>
              <w:top w:w="115" w:type="dxa"/>
              <w:left w:w="135" w:type="dxa"/>
              <w:bottom w:w="115" w:type="dxa"/>
              <w:right w:w="135" w:type="dxa"/>
            </w:tcMar>
            <w:vAlign w:val="center"/>
          </w:tcPr>
          <w:p w14:paraId="79535AED">
            <w:pPr>
              <w:spacing w:before="0" w:after="0" w:line="259" w:lineRule="auto"/>
              <w:jc w:val="left"/>
            </w:pPr>
            <w:r>
              <w:rPr>
                <w:rFonts w:ascii="Arial" w:hAnsi="Arial" w:eastAsia="微软雅黑"/>
                <w:b w:val="0"/>
                <w:sz w:val="16"/>
              </w:rPr>
              <w:t>可选门幅  Available Widths</w:t>
            </w:r>
          </w:p>
        </w:tc>
        <w:tc>
          <w:tcPr>
            <w:tcW w:w="7475" w:type="dxa"/>
            <w:shd w:val="clear" w:color="auto" w:fill="F2F7F8"/>
            <w:tcMar>
              <w:top w:w="115" w:type="dxa"/>
              <w:left w:w="135" w:type="dxa"/>
              <w:bottom w:w="115" w:type="dxa"/>
              <w:right w:w="135" w:type="dxa"/>
            </w:tcMar>
            <w:vAlign w:val="center"/>
          </w:tcPr>
          <w:p w14:paraId="10451E0C">
            <w:pPr>
              <w:spacing w:before="0" w:after="0" w:line="259" w:lineRule="auto"/>
              <w:jc w:val="left"/>
            </w:pPr>
            <w:r>
              <w:rPr>
                <w:rFonts w:ascii="Arial" w:hAnsi="Arial" w:eastAsia="微软雅黑"/>
                <w:b w:val="0"/>
                <w:sz w:val="16"/>
              </w:rPr>
              <w:t>150–320 cm；具体有效门幅或边到边门幅按产品确认</w:t>
            </w:r>
            <w:r>
              <w:rPr>
                <w:rFonts w:ascii="Arial" w:hAnsi="Arial" w:eastAsia="微软雅黑"/>
                <w:b w:val="0"/>
                <w:sz w:val="16"/>
              </w:rPr>
              <w:br w:type="textWrapping"/>
            </w:r>
            <w:r>
              <w:rPr>
                <w:rFonts w:ascii="Arial" w:hAnsi="Arial" w:eastAsia="微软雅黑"/>
                <w:b w:val="0"/>
                <w:sz w:val="16"/>
              </w:rPr>
              <w:t>150–320 cm; usable or overall width to be confirmed by product</w:t>
            </w:r>
          </w:p>
        </w:tc>
      </w:tr>
      <w:tr w14:paraId="11EC01E6">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07" w:type="dxa"/>
            <w:tcMar>
              <w:top w:w="115" w:type="dxa"/>
              <w:left w:w="135" w:type="dxa"/>
              <w:bottom w:w="115" w:type="dxa"/>
              <w:right w:w="135" w:type="dxa"/>
            </w:tcMar>
            <w:vAlign w:val="center"/>
          </w:tcPr>
          <w:p w14:paraId="717EEBC8">
            <w:pPr>
              <w:spacing w:before="0" w:after="0" w:line="259" w:lineRule="auto"/>
              <w:jc w:val="left"/>
            </w:pPr>
            <w:r>
              <w:rPr>
                <w:rFonts w:ascii="Arial" w:hAnsi="Arial" w:eastAsia="微软雅黑"/>
                <w:b w:val="0"/>
                <w:sz w:val="16"/>
              </w:rPr>
              <w:t>常做克重  Regular Weights</w:t>
            </w:r>
          </w:p>
        </w:tc>
        <w:tc>
          <w:tcPr>
            <w:tcW w:w="7475" w:type="dxa"/>
            <w:tcMar>
              <w:top w:w="115" w:type="dxa"/>
              <w:left w:w="135" w:type="dxa"/>
              <w:bottom w:w="115" w:type="dxa"/>
              <w:right w:w="135" w:type="dxa"/>
            </w:tcMar>
            <w:vAlign w:val="center"/>
          </w:tcPr>
          <w:p w14:paraId="21F78FA4">
            <w:pPr>
              <w:spacing w:before="0" w:after="0" w:line="259" w:lineRule="auto"/>
              <w:jc w:val="left"/>
            </w:pPr>
            <w:r>
              <w:rPr>
                <w:rFonts w:ascii="Arial" w:hAnsi="Arial" w:eastAsia="微软雅黑"/>
                <w:b w:val="0"/>
                <w:sz w:val="16"/>
              </w:rPr>
              <w:t>80 gsm</w:t>
            </w:r>
          </w:p>
        </w:tc>
      </w:tr>
      <w:tr w14:paraId="1A62911D">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07" w:type="dxa"/>
            <w:shd w:val="clear" w:color="auto" w:fill="F2F7F8"/>
            <w:tcMar>
              <w:top w:w="115" w:type="dxa"/>
              <w:left w:w="135" w:type="dxa"/>
              <w:bottom w:w="115" w:type="dxa"/>
              <w:right w:w="135" w:type="dxa"/>
            </w:tcMar>
            <w:vAlign w:val="center"/>
          </w:tcPr>
          <w:p w14:paraId="068A695D">
            <w:pPr>
              <w:spacing w:before="0" w:after="0" w:line="259" w:lineRule="auto"/>
              <w:jc w:val="left"/>
            </w:pPr>
            <w:r>
              <w:rPr>
                <w:rFonts w:ascii="Arial" w:hAnsi="Arial" w:eastAsia="微软雅黑"/>
                <w:b w:val="0"/>
                <w:sz w:val="16"/>
              </w:rPr>
              <w:t>可选克重  Available Weights</w:t>
            </w:r>
          </w:p>
        </w:tc>
        <w:tc>
          <w:tcPr>
            <w:tcW w:w="7475" w:type="dxa"/>
            <w:shd w:val="clear" w:color="auto" w:fill="F2F7F8"/>
            <w:tcMar>
              <w:top w:w="115" w:type="dxa"/>
              <w:left w:w="135" w:type="dxa"/>
              <w:bottom w:w="115" w:type="dxa"/>
              <w:right w:w="135" w:type="dxa"/>
            </w:tcMar>
            <w:vAlign w:val="center"/>
          </w:tcPr>
          <w:p w14:paraId="3064231D">
            <w:pPr>
              <w:spacing w:before="0" w:after="0" w:line="259" w:lineRule="auto"/>
              <w:jc w:val="left"/>
            </w:pPr>
            <w:r>
              <w:rPr>
                <w:rFonts w:ascii="Arial" w:hAnsi="Arial" w:eastAsia="微软雅黑"/>
                <w:b w:val="0"/>
                <w:sz w:val="16"/>
              </w:rPr>
              <w:t>60–130 GSM；具体克重按组织、工艺与用途确认</w:t>
            </w:r>
            <w:r>
              <w:rPr>
                <w:rFonts w:ascii="Arial" w:hAnsi="Arial" w:eastAsia="微软雅黑"/>
                <w:b w:val="0"/>
                <w:sz w:val="16"/>
              </w:rPr>
              <w:br w:type="textWrapping"/>
            </w:r>
            <w:r>
              <w:rPr>
                <w:rFonts w:ascii="Arial" w:hAnsi="Arial" w:eastAsia="微软雅黑"/>
                <w:b w:val="0"/>
                <w:sz w:val="16"/>
              </w:rPr>
              <w:t>60–130 GSM; exact weight depends on construction, process and end use</w:t>
            </w:r>
          </w:p>
        </w:tc>
      </w:tr>
    </w:tbl>
    <w:p w14:paraId="01D98102">
      <w:pPr>
        <w:spacing w:after="20"/>
      </w:pPr>
    </w:p>
    <w:p w14:paraId="4C551D76">
      <w:pPr>
        <w:pStyle w:val="4"/>
        <w:keepNext/>
        <w:spacing w:before="220" w:after="40"/>
      </w:pPr>
      <w:r>
        <w:rPr>
          <w:rFonts w:ascii="Arial" w:hAnsi="Arial" w:eastAsia="微软雅黑"/>
          <w:color w:val="000000"/>
        </w:rPr>
        <w:t>16  点塑布</w:t>
      </w:r>
    </w:p>
    <w:p w14:paraId="688BE4D9">
      <w:pPr>
        <w:spacing w:after="40"/>
      </w:pPr>
      <w:r>
        <w:rPr>
          <w:rFonts w:hint="eastAsia" w:ascii="Arial" w:hAnsi="Arial" w:eastAsia="微软雅黑"/>
          <w:b/>
          <w:color w:val="17365D"/>
        </w:rPr>
        <w:t>100% Polyester PVC Anti-Slip Dot-Coated Fabric</w:t>
      </w:r>
    </w:p>
    <w:tbl>
      <w:tblPr>
        <w:tblStyle w:val="32"/>
        <w:tblW w:w="10282" w:type="dxa"/>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2798"/>
        <w:gridCol w:w="7484"/>
      </w:tblGrid>
      <w:tr w14:paraId="53A69279">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blHeader/>
          <w:jc w:val="center"/>
        </w:trPr>
        <w:tc>
          <w:tcPr>
            <w:tcW w:w="2798" w:type="dxa"/>
            <w:shd w:val="clear" w:color="auto" w:fill="164E63"/>
            <w:tcMar>
              <w:top w:w="115" w:type="dxa"/>
              <w:left w:w="135" w:type="dxa"/>
              <w:bottom w:w="115" w:type="dxa"/>
              <w:right w:w="135" w:type="dxa"/>
            </w:tcMar>
            <w:vAlign w:val="center"/>
          </w:tcPr>
          <w:p w14:paraId="42FDBB2A">
            <w:pPr>
              <w:spacing w:before="0" w:after="0" w:line="259" w:lineRule="auto"/>
              <w:jc w:val="left"/>
            </w:pPr>
            <w:r>
              <w:rPr>
                <w:rFonts w:ascii="Arial" w:hAnsi="Arial" w:eastAsia="微软雅黑"/>
                <w:b/>
                <w:color w:val="FFFFFF"/>
                <w:sz w:val="17"/>
              </w:rPr>
              <w:t>产品信息  Product Information</w:t>
            </w:r>
          </w:p>
        </w:tc>
        <w:tc>
          <w:tcPr>
            <w:tcW w:w="7484" w:type="dxa"/>
            <w:shd w:val="clear" w:color="auto" w:fill="164E63"/>
            <w:tcMar>
              <w:top w:w="115" w:type="dxa"/>
              <w:left w:w="135" w:type="dxa"/>
              <w:bottom w:w="115" w:type="dxa"/>
              <w:right w:w="135" w:type="dxa"/>
            </w:tcMar>
            <w:vAlign w:val="center"/>
          </w:tcPr>
          <w:p w14:paraId="7BA51426">
            <w:pPr>
              <w:spacing w:before="0" w:after="0" w:line="259" w:lineRule="auto"/>
              <w:jc w:val="left"/>
            </w:pPr>
            <w:r>
              <w:rPr>
                <w:rFonts w:ascii="Arial" w:hAnsi="Arial" w:eastAsia="微软雅黑"/>
                <w:b/>
                <w:color w:val="FFFFFF"/>
                <w:sz w:val="17"/>
              </w:rPr>
              <w:t>常做与可选范围  Regular and Available Range</w:t>
            </w:r>
          </w:p>
        </w:tc>
      </w:tr>
      <w:tr w14:paraId="2AB9EDFF">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798" w:type="dxa"/>
            <w:tcMar>
              <w:top w:w="115" w:type="dxa"/>
              <w:left w:w="135" w:type="dxa"/>
              <w:bottom w:w="115" w:type="dxa"/>
              <w:right w:w="135" w:type="dxa"/>
            </w:tcMar>
            <w:vAlign w:val="center"/>
          </w:tcPr>
          <w:p w14:paraId="0BF591CE">
            <w:pPr>
              <w:spacing w:before="0" w:after="0" w:line="259" w:lineRule="auto"/>
              <w:jc w:val="left"/>
            </w:pPr>
            <w:r>
              <w:rPr>
                <w:rFonts w:ascii="Arial" w:hAnsi="Arial" w:eastAsia="微软雅黑"/>
                <w:b w:val="0"/>
                <w:sz w:val="16"/>
              </w:rPr>
              <w:t>常做颜色  Regular Colours</w:t>
            </w:r>
          </w:p>
        </w:tc>
        <w:tc>
          <w:tcPr>
            <w:tcW w:w="7484" w:type="dxa"/>
            <w:tcMar>
              <w:top w:w="115" w:type="dxa"/>
              <w:left w:w="135" w:type="dxa"/>
              <w:bottom w:w="115" w:type="dxa"/>
              <w:right w:w="135" w:type="dxa"/>
            </w:tcMar>
            <w:vAlign w:val="center"/>
          </w:tcPr>
          <w:p w14:paraId="1A4749A4">
            <w:pPr>
              <w:spacing w:before="0" w:after="0" w:line="259" w:lineRule="auto"/>
              <w:jc w:val="left"/>
            </w:pPr>
            <w:r>
              <w:rPr>
                <w:rFonts w:ascii="Arial" w:hAnsi="Arial" w:eastAsia="微软雅黑"/>
                <w:b w:val="0"/>
                <w:sz w:val="16"/>
              </w:rPr>
              <w:t>漂白</w:t>
            </w:r>
          </w:p>
        </w:tc>
      </w:tr>
      <w:tr w14:paraId="4921782D">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798" w:type="dxa"/>
            <w:shd w:val="clear" w:color="auto" w:fill="F2F7F8"/>
            <w:tcMar>
              <w:top w:w="115" w:type="dxa"/>
              <w:left w:w="135" w:type="dxa"/>
              <w:bottom w:w="115" w:type="dxa"/>
              <w:right w:w="135" w:type="dxa"/>
            </w:tcMar>
            <w:vAlign w:val="center"/>
          </w:tcPr>
          <w:p w14:paraId="4D522332">
            <w:pPr>
              <w:spacing w:before="0" w:after="0" w:line="259" w:lineRule="auto"/>
              <w:jc w:val="left"/>
            </w:pPr>
            <w:r>
              <w:rPr>
                <w:rFonts w:ascii="Arial" w:hAnsi="Arial" w:eastAsia="微软雅黑"/>
                <w:b w:val="0"/>
                <w:sz w:val="16"/>
              </w:rPr>
              <w:t>可选颜色  Available Colours</w:t>
            </w:r>
          </w:p>
        </w:tc>
        <w:tc>
          <w:tcPr>
            <w:tcW w:w="7484" w:type="dxa"/>
            <w:shd w:val="clear" w:color="auto" w:fill="F2F7F8"/>
            <w:tcMar>
              <w:top w:w="115" w:type="dxa"/>
              <w:left w:w="135" w:type="dxa"/>
              <w:bottom w:w="115" w:type="dxa"/>
              <w:right w:w="135" w:type="dxa"/>
            </w:tcMar>
            <w:vAlign w:val="center"/>
          </w:tcPr>
          <w:p w14:paraId="0734DFEC">
            <w:pPr>
              <w:spacing w:before="0" w:after="0" w:line="259" w:lineRule="auto"/>
              <w:jc w:val="left"/>
            </w:pPr>
            <w:r>
              <w:rPr>
                <w:rFonts w:ascii="Arial" w:hAnsi="Arial" w:eastAsia="微软雅黑"/>
                <w:b w:val="0"/>
                <w:sz w:val="16"/>
              </w:rPr>
              <w:t>可按潘通色号定制</w:t>
            </w:r>
            <w:r>
              <w:rPr>
                <w:rFonts w:ascii="Arial" w:hAnsi="Arial" w:eastAsia="微软雅黑"/>
                <w:b w:val="0"/>
                <w:sz w:val="16"/>
              </w:rPr>
              <w:br w:type="textWrapping"/>
            </w:r>
            <w:r>
              <w:rPr>
                <w:rFonts w:ascii="Arial" w:hAnsi="Arial" w:eastAsia="微软雅黑"/>
                <w:b w:val="0"/>
                <w:sz w:val="16"/>
              </w:rPr>
              <w:t>Custom colours are available to Pantone references</w:t>
            </w:r>
          </w:p>
        </w:tc>
      </w:tr>
      <w:tr w14:paraId="2A4111E9">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798" w:type="dxa"/>
            <w:tcMar>
              <w:top w:w="115" w:type="dxa"/>
              <w:left w:w="135" w:type="dxa"/>
              <w:bottom w:w="115" w:type="dxa"/>
              <w:right w:w="135" w:type="dxa"/>
            </w:tcMar>
            <w:vAlign w:val="center"/>
          </w:tcPr>
          <w:p w14:paraId="3201B6B1">
            <w:pPr>
              <w:spacing w:before="0" w:after="0" w:line="259" w:lineRule="auto"/>
              <w:jc w:val="left"/>
            </w:pPr>
            <w:r>
              <w:rPr>
                <w:rFonts w:ascii="Arial" w:hAnsi="Arial" w:eastAsia="微软雅黑"/>
                <w:b w:val="0"/>
                <w:sz w:val="16"/>
              </w:rPr>
              <w:t>常做门幅  Regular Widths</w:t>
            </w:r>
          </w:p>
        </w:tc>
        <w:tc>
          <w:tcPr>
            <w:tcW w:w="7484" w:type="dxa"/>
            <w:tcMar>
              <w:top w:w="115" w:type="dxa"/>
              <w:left w:w="135" w:type="dxa"/>
              <w:bottom w:w="115" w:type="dxa"/>
              <w:right w:w="135" w:type="dxa"/>
            </w:tcMar>
            <w:vAlign w:val="center"/>
          </w:tcPr>
          <w:p w14:paraId="2066A407">
            <w:pPr>
              <w:spacing w:before="0" w:after="0" w:line="259" w:lineRule="auto"/>
              <w:jc w:val="left"/>
            </w:pPr>
            <w:r>
              <w:rPr>
                <w:rFonts w:ascii="Arial" w:hAnsi="Arial" w:eastAsia="微软雅黑"/>
                <w:b w:val="0"/>
                <w:sz w:val="16"/>
              </w:rPr>
              <w:t>230 cm</w:t>
            </w:r>
          </w:p>
        </w:tc>
      </w:tr>
      <w:tr w14:paraId="6C820800">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798" w:type="dxa"/>
            <w:shd w:val="clear" w:color="auto" w:fill="F2F7F8"/>
            <w:tcMar>
              <w:top w:w="115" w:type="dxa"/>
              <w:left w:w="135" w:type="dxa"/>
              <w:bottom w:w="115" w:type="dxa"/>
              <w:right w:w="135" w:type="dxa"/>
            </w:tcMar>
            <w:vAlign w:val="center"/>
          </w:tcPr>
          <w:p w14:paraId="003FFCE7">
            <w:pPr>
              <w:spacing w:before="0" w:after="0" w:line="259" w:lineRule="auto"/>
              <w:jc w:val="left"/>
            </w:pPr>
            <w:r>
              <w:rPr>
                <w:rFonts w:ascii="Arial" w:hAnsi="Arial" w:eastAsia="微软雅黑"/>
                <w:b w:val="0"/>
                <w:sz w:val="16"/>
              </w:rPr>
              <w:t>可选门幅  Available Widths</w:t>
            </w:r>
          </w:p>
        </w:tc>
        <w:tc>
          <w:tcPr>
            <w:tcW w:w="7484" w:type="dxa"/>
            <w:shd w:val="clear" w:color="auto" w:fill="F2F7F8"/>
            <w:tcMar>
              <w:top w:w="115" w:type="dxa"/>
              <w:left w:w="135" w:type="dxa"/>
              <w:bottom w:w="115" w:type="dxa"/>
              <w:right w:w="135" w:type="dxa"/>
            </w:tcMar>
            <w:vAlign w:val="center"/>
          </w:tcPr>
          <w:p w14:paraId="625B148A">
            <w:pPr>
              <w:spacing w:before="0" w:after="0" w:line="259" w:lineRule="auto"/>
              <w:jc w:val="left"/>
            </w:pPr>
            <w:r>
              <w:rPr>
                <w:rFonts w:ascii="Arial" w:hAnsi="Arial" w:eastAsia="微软雅黑"/>
                <w:b w:val="0"/>
                <w:sz w:val="16"/>
              </w:rPr>
              <w:t>150–320 cm；具体有效门幅或边到边门幅按产品确认</w:t>
            </w:r>
            <w:r>
              <w:rPr>
                <w:rFonts w:ascii="Arial" w:hAnsi="Arial" w:eastAsia="微软雅黑"/>
                <w:b w:val="0"/>
                <w:sz w:val="16"/>
              </w:rPr>
              <w:br w:type="textWrapping"/>
            </w:r>
            <w:r>
              <w:rPr>
                <w:rFonts w:ascii="Arial" w:hAnsi="Arial" w:eastAsia="微软雅黑"/>
                <w:b w:val="0"/>
                <w:sz w:val="16"/>
              </w:rPr>
              <w:t>150–320 cm; usable or overall width to be confirmed by product</w:t>
            </w:r>
          </w:p>
        </w:tc>
      </w:tr>
      <w:tr w14:paraId="2A5AA25A">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798" w:type="dxa"/>
            <w:tcMar>
              <w:top w:w="115" w:type="dxa"/>
              <w:left w:w="135" w:type="dxa"/>
              <w:bottom w:w="115" w:type="dxa"/>
              <w:right w:w="135" w:type="dxa"/>
            </w:tcMar>
            <w:vAlign w:val="center"/>
          </w:tcPr>
          <w:p w14:paraId="755879F0">
            <w:pPr>
              <w:spacing w:before="0" w:after="0" w:line="259" w:lineRule="auto"/>
              <w:jc w:val="left"/>
            </w:pPr>
            <w:r>
              <w:rPr>
                <w:rFonts w:ascii="Arial" w:hAnsi="Arial" w:eastAsia="微软雅黑"/>
                <w:b w:val="0"/>
                <w:sz w:val="16"/>
              </w:rPr>
              <w:t>常做克重  Regular Weights</w:t>
            </w:r>
          </w:p>
        </w:tc>
        <w:tc>
          <w:tcPr>
            <w:tcW w:w="7484" w:type="dxa"/>
            <w:tcMar>
              <w:top w:w="115" w:type="dxa"/>
              <w:left w:w="135" w:type="dxa"/>
              <w:bottom w:w="115" w:type="dxa"/>
              <w:right w:w="135" w:type="dxa"/>
            </w:tcMar>
            <w:vAlign w:val="center"/>
          </w:tcPr>
          <w:p w14:paraId="3E3EC8D2">
            <w:pPr>
              <w:spacing w:before="0" w:after="0" w:line="259" w:lineRule="auto"/>
              <w:jc w:val="left"/>
            </w:pPr>
            <w:r>
              <w:rPr>
                <w:rFonts w:ascii="Arial" w:hAnsi="Arial" w:eastAsia="微软雅黑"/>
                <w:b w:val="0"/>
                <w:sz w:val="16"/>
              </w:rPr>
              <w:t>80 gsm</w:t>
            </w:r>
          </w:p>
        </w:tc>
      </w:tr>
      <w:tr w14:paraId="60176C2E">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798" w:type="dxa"/>
            <w:shd w:val="clear" w:color="auto" w:fill="F2F7F8"/>
            <w:tcMar>
              <w:top w:w="115" w:type="dxa"/>
              <w:left w:w="135" w:type="dxa"/>
              <w:bottom w:w="115" w:type="dxa"/>
              <w:right w:w="135" w:type="dxa"/>
            </w:tcMar>
            <w:vAlign w:val="center"/>
          </w:tcPr>
          <w:p w14:paraId="7002EA35">
            <w:pPr>
              <w:spacing w:before="0" w:after="0" w:line="259" w:lineRule="auto"/>
              <w:jc w:val="left"/>
            </w:pPr>
            <w:r>
              <w:rPr>
                <w:rFonts w:ascii="Arial" w:hAnsi="Arial" w:eastAsia="微软雅黑"/>
                <w:b w:val="0"/>
                <w:sz w:val="16"/>
              </w:rPr>
              <w:t>可选克重  Available Weights</w:t>
            </w:r>
          </w:p>
        </w:tc>
        <w:tc>
          <w:tcPr>
            <w:tcW w:w="7484" w:type="dxa"/>
            <w:shd w:val="clear" w:color="auto" w:fill="F2F7F8"/>
            <w:tcMar>
              <w:top w:w="115" w:type="dxa"/>
              <w:left w:w="135" w:type="dxa"/>
              <w:bottom w:w="115" w:type="dxa"/>
              <w:right w:w="135" w:type="dxa"/>
            </w:tcMar>
            <w:vAlign w:val="center"/>
          </w:tcPr>
          <w:p w14:paraId="38C67039">
            <w:pPr>
              <w:spacing w:before="0" w:after="0" w:line="259" w:lineRule="auto"/>
              <w:jc w:val="left"/>
            </w:pPr>
            <w:r>
              <w:rPr>
                <w:rFonts w:ascii="Arial" w:hAnsi="Arial" w:eastAsia="微软雅黑"/>
                <w:b w:val="0"/>
                <w:sz w:val="16"/>
              </w:rPr>
              <w:t>60–130 GSM；具体克重按组织、工艺与用途确认</w:t>
            </w:r>
            <w:r>
              <w:rPr>
                <w:rFonts w:ascii="Arial" w:hAnsi="Arial" w:eastAsia="微软雅黑"/>
                <w:b w:val="0"/>
                <w:sz w:val="16"/>
              </w:rPr>
              <w:br w:type="textWrapping"/>
            </w:r>
            <w:r>
              <w:rPr>
                <w:rFonts w:ascii="Arial" w:hAnsi="Arial" w:eastAsia="微软雅黑"/>
                <w:b w:val="0"/>
                <w:sz w:val="16"/>
              </w:rPr>
              <w:t>60–130 GSM; exact weight depends on construction, process and end use</w:t>
            </w:r>
          </w:p>
        </w:tc>
      </w:tr>
    </w:tbl>
    <w:p w14:paraId="4F137B0B">
      <w:pPr>
        <w:spacing w:after="20"/>
      </w:pPr>
    </w:p>
    <w:p w14:paraId="5D17BD20">
      <w:pPr>
        <w:pStyle w:val="4"/>
        <w:keepNext/>
        <w:spacing w:before="220" w:after="40"/>
      </w:pPr>
      <w:r>
        <w:rPr>
          <w:rFonts w:ascii="Arial" w:hAnsi="Arial" w:eastAsia="微软雅黑"/>
          <w:color w:val="000000"/>
        </w:rPr>
        <w:t>17  全涤纳米印花磨毛布</w:t>
      </w:r>
    </w:p>
    <w:p w14:paraId="425112FB">
      <w:pPr>
        <w:spacing w:after="40"/>
      </w:pPr>
      <w:r>
        <w:rPr>
          <w:rFonts w:ascii="Arial" w:hAnsi="Arial" w:eastAsia="微软雅黑"/>
          <w:b/>
          <w:color w:val="17365D"/>
        </w:rPr>
        <w:t>100% Polyester Nano-Printed Brushed Fabric</w:t>
      </w:r>
    </w:p>
    <w:tbl>
      <w:tblPr>
        <w:tblStyle w:val="32"/>
        <w:tblW w:w="10282" w:type="dxa"/>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2783"/>
        <w:gridCol w:w="7499"/>
      </w:tblGrid>
      <w:tr w14:paraId="7E9EDC89">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blHeader/>
          <w:jc w:val="center"/>
        </w:trPr>
        <w:tc>
          <w:tcPr>
            <w:tcW w:w="2783" w:type="dxa"/>
            <w:shd w:val="clear" w:color="auto" w:fill="164E63"/>
            <w:tcMar>
              <w:top w:w="115" w:type="dxa"/>
              <w:left w:w="135" w:type="dxa"/>
              <w:bottom w:w="115" w:type="dxa"/>
              <w:right w:w="135" w:type="dxa"/>
            </w:tcMar>
            <w:vAlign w:val="center"/>
          </w:tcPr>
          <w:p w14:paraId="2AF154EA">
            <w:pPr>
              <w:spacing w:before="0" w:after="0" w:line="259" w:lineRule="auto"/>
              <w:jc w:val="left"/>
            </w:pPr>
            <w:r>
              <w:rPr>
                <w:rFonts w:ascii="Arial" w:hAnsi="Arial" w:eastAsia="微软雅黑"/>
                <w:b/>
                <w:color w:val="FFFFFF"/>
                <w:sz w:val="17"/>
              </w:rPr>
              <w:t>产品信息  Product Information</w:t>
            </w:r>
          </w:p>
        </w:tc>
        <w:tc>
          <w:tcPr>
            <w:tcW w:w="7499" w:type="dxa"/>
            <w:shd w:val="clear" w:color="auto" w:fill="164E63"/>
            <w:tcMar>
              <w:top w:w="115" w:type="dxa"/>
              <w:left w:w="135" w:type="dxa"/>
              <w:bottom w:w="115" w:type="dxa"/>
              <w:right w:w="135" w:type="dxa"/>
            </w:tcMar>
            <w:vAlign w:val="center"/>
          </w:tcPr>
          <w:p w14:paraId="2FF16531">
            <w:pPr>
              <w:spacing w:before="0" w:after="0" w:line="259" w:lineRule="auto"/>
              <w:jc w:val="left"/>
            </w:pPr>
            <w:r>
              <w:rPr>
                <w:rFonts w:ascii="Arial" w:hAnsi="Arial" w:eastAsia="微软雅黑"/>
                <w:b/>
                <w:color w:val="FFFFFF"/>
                <w:sz w:val="17"/>
              </w:rPr>
              <w:t>常做与可选范围  Regular and Available Range</w:t>
            </w:r>
          </w:p>
        </w:tc>
      </w:tr>
      <w:tr w14:paraId="204094B1">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783" w:type="dxa"/>
            <w:tcMar>
              <w:top w:w="115" w:type="dxa"/>
              <w:left w:w="135" w:type="dxa"/>
              <w:bottom w:w="115" w:type="dxa"/>
              <w:right w:w="135" w:type="dxa"/>
            </w:tcMar>
            <w:vAlign w:val="center"/>
          </w:tcPr>
          <w:p w14:paraId="6F5C7EE6">
            <w:pPr>
              <w:spacing w:before="0" w:after="0" w:line="259" w:lineRule="auto"/>
              <w:jc w:val="left"/>
            </w:pPr>
            <w:r>
              <w:rPr>
                <w:rFonts w:ascii="Arial" w:hAnsi="Arial" w:eastAsia="微软雅黑"/>
                <w:b w:val="0"/>
                <w:sz w:val="16"/>
              </w:rPr>
              <w:t>常做颜色  Regular Colours</w:t>
            </w:r>
          </w:p>
        </w:tc>
        <w:tc>
          <w:tcPr>
            <w:tcW w:w="7499" w:type="dxa"/>
            <w:tcMar>
              <w:top w:w="115" w:type="dxa"/>
              <w:left w:w="135" w:type="dxa"/>
              <w:bottom w:w="115" w:type="dxa"/>
              <w:right w:w="135" w:type="dxa"/>
            </w:tcMar>
            <w:vAlign w:val="center"/>
          </w:tcPr>
          <w:p w14:paraId="249BF307">
            <w:pPr>
              <w:spacing w:before="0" w:after="0" w:line="259" w:lineRule="auto"/>
              <w:jc w:val="left"/>
            </w:pPr>
            <w:r>
              <w:rPr>
                <w:rFonts w:ascii="Arial" w:hAnsi="Arial" w:eastAsia="微软雅黑"/>
                <w:b w:val="0"/>
                <w:sz w:val="16"/>
              </w:rPr>
              <w:t>5179-4叶子</w:t>
            </w:r>
          </w:p>
        </w:tc>
      </w:tr>
      <w:tr w14:paraId="79EDF74F">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783" w:type="dxa"/>
            <w:shd w:val="clear" w:color="auto" w:fill="F2F7F8"/>
            <w:tcMar>
              <w:top w:w="115" w:type="dxa"/>
              <w:left w:w="135" w:type="dxa"/>
              <w:bottom w:w="115" w:type="dxa"/>
              <w:right w:w="135" w:type="dxa"/>
            </w:tcMar>
            <w:vAlign w:val="center"/>
          </w:tcPr>
          <w:p w14:paraId="0BDD9686">
            <w:pPr>
              <w:spacing w:before="0" w:after="0" w:line="259" w:lineRule="auto"/>
              <w:jc w:val="left"/>
            </w:pPr>
            <w:r>
              <w:rPr>
                <w:rFonts w:ascii="Arial" w:hAnsi="Arial" w:eastAsia="微软雅黑"/>
                <w:b w:val="0"/>
                <w:sz w:val="16"/>
              </w:rPr>
              <w:t>可选颜色  Available Colours</w:t>
            </w:r>
          </w:p>
        </w:tc>
        <w:tc>
          <w:tcPr>
            <w:tcW w:w="7499" w:type="dxa"/>
            <w:shd w:val="clear" w:color="auto" w:fill="F2F7F8"/>
            <w:tcMar>
              <w:top w:w="115" w:type="dxa"/>
              <w:left w:w="135" w:type="dxa"/>
              <w:bottom w:w="115" w:type="dxa"/>
              <w:right w:w="135" w:type="dxa"/>
            </w:tcMar>
            <w:vAlign w:val="center"/>
          </w:tcPr>
          <w:p w14:paraId="6E981EC4">
            <w:pPr>
              <w:spacing w:before="0" w:after="0" w:line="259" w:lineRule="auto"/>
              <w:jc w:val="left"/>
            </w:pPr>
            <w:r>
              <w:rPr>
                <w:rFonts w:ascii="Arial" w:hAnsi="Arial" w:eastAsia="微软雅黑"/>
                <w:b w:val="0"/>
                <w:sz w:val="16"/>
              </w:rPr>
              <w:t>可按潘通色号定制</w:t>
            </w:r>
            <w:r>
              <w:rPr>
                <w:rFonts w:ascii="Arial" w:hAnsi="Arial" w:eastAsia="微软雅黑"/>
                <w:b w:val="0"/>
                <w:sz w:val="16"/>
              </w:rPr>
              <w:br w:type="textWrapping"/>
            </w:r>
            <w:r>
              <w:rPr>
                <w:rFonts w:ascii="Arial" w:hAnsi="Arial" w:eastAsia="微软雅黑"/>
                <w:b w:val="0"/>
                <w:sz w:val="16"/>
              </w:rPr>
              <w:t>Custom colours are available to Pantone references</w:t>
            </w:r>
          </w:p>
        </w:tc>
      </w:tr>
      <w:tr w14:paraId="42EE1DA9">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783" w:type="dxa"/>
            <w:tcMar>
              <w:top w:w="115" w:type="dxa"/>
              <w:left w:w="135" w:type="dxa"/>
              <w:bottom w:w="115" w:type="dxa"/>
              <w:right w:w="135" w:type="dxa"/>
            </w:tcMar>
            <w:vAlign w:val="center"/>
          </w:tcPr>
          <w:p w14:paraId="7D46C907">
            <w:pPr>
              <w:spacing w:before="0" w:after="0" w:line="259" w:lineRule="auto"/>
              <w:jc w:val="left"/>
            </w:pPr>
            <w:r>
              <w:rPr>
                <w:rFonts w:ascii="Arial" w:hAnsi="Arial" w:eastAsia="微软雅黑"/>
                <w:b w:val="0"/>
                <w:sz w:val="16"/>
              </w:rPr>
              <w:t>常做门幅  Regular Widths</w:t>
            </w:r>
          </w:p>
        </w:tc>
        <w:tc>
          <w:tcPr>
            <w:tcW w:w="7499" w:type="dxa"/>
            <w:tcMar>
              <w:top w:w="115" w:type="dxa"/>
              <w:left w:w="135" w:type="dxa"/>
              <w:bottom w:w="115" w:type="dxa"/>
              <w:right w:w="135" w:type="dxa"/>
            </w:tcMar>
            <w:vAlign w:val="center"/>
          </w:tcPr>
          <w:p w14:paraId="72CC6260">
            <w:pPr>
              <w:spacing w:before="0" w:after="0" w:line="259" w:lineRule="auto"/>
              <w:jc w:val="left"/>
            </w:pPr>
            <w:r>
              <w:rPr>
                <w:rFonts w:ascii="Arial" w:hAnsi="Arial" w:eastAsia="微软雅黑"/>
                <w:b w:val="0"/>
                <w:sz w:val="16"/>
              </w:rPr>
              <w:t>240 cm</w:t>
            </w:r>
          </w:p>
        </w:tc>
      </w:tr>
      <w:tr w14:paraId="2BB59E00">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783" w:type="dxa"/>
            <w:shd w:val="clear" w:color="auto" w:fill="F2F7F8"/>
            <w:tcMar>
              <w:top w:w="115" w:type="dxa"/>
              <w:left w:w="135" w:type="dxa"/>
              <w:bottom w:w="115" w:type="dxa"/>
              <w:right w:w="135" w:type="dxa"/>
            </w:tcMar>
            <w:vAlign w:val="center"/>
          </w:tcPr>
          <w:p w14:paraId="1E51EF54">
            <w:pPr>
              <w:spacing w:before="0" w:after="0" w:line="259" w:lineRule="auto"/>
              <w:jc w:val="left"/>
            </w:pPr>
            <w:r>
              <w:rPr>
                <w:rFonts w:ascii="Arial" w:hAnsi="Arial" w:eastAsia="微软雅黑"/>
                <w:b w:val="0"/>
                <w:sz w:val="16"/>
              </w:rPr>
              <w:t>可选门幅  Available Widths</w:t>
            </w:r>
          </w:p>
        </w:tc>
        <w:tc>
          <w:tcPr>
            <w:tcW w:w="7499" w:type="dxa"/>
            <w:shd w:val="clear" w:color="auto" w:fill="F2F7F8"/>
            <w:tcMar>
              <w:top w:w="115" w:type="dxa"/>
              <w:left w:w="135" w:type="dxa"/>
              <w:bottom w:w="115" w:type="dxa"/>
              <w:right w:w="135" w:type="dxa"/>
            </w:tcMar>
            <w:vAlign w:val="center"/>
          </w:tcPr>
          <w:p w14:paraId="684410F4">
            <w:pPr>
              <w:spacing w:before="0" w:after="0" w:line="259" w:lineRule="auto"/>
              <w:jc w:val="left"/>
            </w:pPr>
            <w:r>
              <w:rPr>
                <w:rFonts w:ascii="Arial" w:hAnsi="Arial" w:eastAsia="微软雅黑"/>
                <w:b w:val="0"/>
                <w:sz w:val="16"/>
              </w:rPr>
              <w:t>150–280 cm；具体有效门幅或边到边门幅按产品确认</w:t>
            </w:r>
            <w:r>
              <w:rPr>
                <w:rFonts w:ascii="Arial" w:hAnsi="Arial" w:eastAsia="微软雅黑"/>
                <w:b w:val="0"/>
                <w:sz w:val="16"/>
              </w:rPr>
              <w:br w:type="textWrapping"/>
            </w:r>
            <w:r>
              <w:rPr>
                <w:rFonts w:ascii="Arial" w:hAnsi="Arial" w:eastAsia="微软雅黑"/>
                <w:b w:val="0"/>
                <w:sz w:val="16"/>
              </w:rPr>
              <w:t>150–280 cm; usable or overall width to be confirmed by product</w:t>
            </w:r>
          </w:p>
        </w:tc>
      </w:tr>
      <w:tr w14:paraId="0E8F7BFC">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783" w:type="dxa"/>
            <w:tcMar>
              <w:top w:w="115" w:type="dxa"/>
              <w:left w:w="135" w:type="dxa"/>
              <w:bottom w:w="115" w:type="dxa"/>
              <w:right w:w="135" w:type="dxa"/>
            </w:tcMar>
            <w:vAlign w:val="center"/>
          </w:tcPr>
          <w:p w14:paraId="12B78D66">
            <w:pPr>
              <w:spacing w:before="0" w:after="0" w:line="259" w:lineRule="auto"/>
              <w:jc w:val="left"/>
            </w:pPr>
            <w:r>
              <w:rPr>
                <w:rFonts w:ascii="Arial" w:hAnsi="Arial" w:eastAsia="微软雅黑"/>
                <w:b w:val="0"/>
                <w:sz w:val="16"/>
              </w:rPr>
              <w:t>常做克重  Regular Weights</w:t>
            </w:r>
          </w:p>
        </w:tc>
        <w:tc>
          <w:tcPr>
            <w:tcW w:w="7499" w:type="dxa"/>
            <w:tcMar>
              <w:top w:w="115" w:type="dxa"/>
              <w:left w:w="135" w:type="dxa"/>
              <w:bottom w:w="115" w:type="dxa"/>
              <w:right w:w="135" w:type="dxa"/>
            </w:tcMar>
            <w:vAlign w:val="center"/>
          </w:tcPr>
          <w:p w14:paraId="75C4A790">
            <w:pPr>
              <w:spacing w:before="0" w:after="0" w:line="259" w:lineRule="auto"/>
              <w:jc w:val="left"/>
            </w:pPr>
            <w:r>
              <w:rPr>
                <w:rFonts w:ascii="Arial" w:hAnsi="Arial" w:eastAsia="微软雅黑"/>
                <w:b w:val="0"/>
                <w:sz w:val="16"/>
              </w:rPr>
              <w:t>80 gsm</w:t>
            </w:r>
          </w:p>
        </w:tc>
      </w:tr>
      <w:tr w14:paraId="4F71AFD7">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783" w:type="dxa"/>
            <w:shd w:val="clear" w:color="auto" w:fill="F2F7F8"/>
            <w:tcMar>
              <w:top w:w="115" w:type="dxa"/>
              <w:left w:w="135" w:type="dxa"/>
              <w:bottom w:w="115" w:type="dxa"/>
              <w:right w:w="135" w:type="dxa"/>
            </w:tcMar>
            <w:vAlign w:val="center"/>
          </w:tcPr>
          <w:p w14:paraId="55E83C05">
            <w:pPr>
              <w:spacing w:before="0" w:after="0" w:line="259" w:lineRule="auto"/>
              <w:jc w:val="left"/>
            </w:pPr>
            <w:r>
              <w:rPr>
                <w:rFonts w:ascii="Arial" w:hAnsi="Arial" w:eastAsia="微软雅黑"/>
                <w:b w:val="0"/>
                <w:sz w:val="16"/>
              </w:rPr>
              <w:t>可选克重  Available Weights</w:t>
            </w:r>
          </w:p>
        </w:tc>
        <w:tc>
          <w:tcPr>
            <w:tcW w:w="7499" w:type="dxa"/>
            <w:shd w:val="clear" w:color="auto" w:fill="F2F7F8"/>
            <w:tcMar>
              <w:top w:w="115" w:type="dxa"/>
              <w:left w:w="135" w:type="dxa"/>
              <w:bottom w:w="115" w:type="dxa"/>
              <w:right w:w="135" w:type="dxa"/>
            </w:tcMar>
            <w:vAlign w:val="center"/>
          </w:tcPr>
          <w:p w14:paraId="4730A346">
            <w:pPr>
              <w:spacing w:before="0" w:after="0" w:line="259" w:lineRule="auto"/>
              <w:jc w:val="left"/>
            </w:pPr>
            <w:r>
              <w:rPr>
                <w:rFonts w:ascii="Arial" w:hAnsi="Arial" w:eastAsia="微软雅黑"/>
                <w:b w:val="0"/>
                <w:sz w:val="16"/>
              </w:rPr>
              <w:t>60–130 GSM；具体克重按组织、工艺与用途确认</w:t>
            </w:r>
            <w:r>
              <w:rPr>
                <w:rFonts w:ascii="Arial" w:hAnsi="Arial" w:eastAsia="微软雅黑"/>
                <w:b w:val="0"/>
                <w:sz w:val="16"/>
              </w:rPr>
              <w:br w:type="textWrapping"/>
            </w:r>
            <w:r>
              <w:rPr>
                <w:rFonts w:ascii="Arial" w:hAnsi="Arial" w:eastAsia="微软雅黑"/>
                <w:b w:val="0"/>
                <w:sz w:val="16"/>
              </w:rPr>
              <w:t>60–130 GSM; exact weight depends on construction, process and end use</w:t>
            </w:r>
          </w:p>
        </w:tc>
      </w:tr>
    </w:tbl>
    <w:p w14:paraId="59CDDF36">
      <w:pPr>
        <w:pStyle w:val="4"/>
        <w:keepNext/>
        <w:spacing w:before="220" w:after="40"/>
      </w:pPr>
      <w:r>
        <w:rPr>
          <w:rFonts w:ascii="Arial" w:hAnsi="Arial" w:eastAsia="微软雅黑"/>
        </w:rPr>
        <w:t>18  全涤斜纹布</w:t>
      </w:r>
    </w:p>
    <w:p w14:paraId="7C2DFC30">
      <w:pPr>
        <w:spacing w:after="100"/>
      </w:pPr>
      <w:r>
        <w:rPr>
          <w:rFonts w:ascii="Arial" w:hAnsi="Arial" w:eastAsia="微软雅黑"/>
        </w:rPr>
        <w:t>100% Polyester Twill Fabric</w:t>
      </w:r>
    </w:p>
    <w:tbl>
      <w:tblPr>
        <w:tblStyle w:val="32"/>
        <w:tblW w:w="10282" w:type="dxa"/>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2798"/>
        <w:gridCol w:w="7484"/>
      </w:tblGrid>
      <w:tr w14:paraId="4CDB6461">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blHeader/>
          <w:jc w:val="center"/>
        </w:trPr>
        <w:tc>
          <w:tcPr>
            <w:tcW w:w="2798" w:type="dxa"/>
            <w:shd w:val="clear" w:color="auto" w:fill="164E63"/>
            <w:tcMar>
              <w:top w:w="115" w:type="dxa"/>
              <w:left w:w="135" w:type="dxa"/>
              <w:bottom w:w="115" w:type="dxa"/>
              <w:right w:w="135" w:type="dxa"/>
            </w:tcMar>
            <w:vAlign w:val="center"/>
          </w:tcPr>
          <w:p w14:paraId="44BAA69A">
            <w:pPr>
              <w:spacing w:before="0" w:after="0" w:line="259" w:lineRule="auto"/>
              <w:jc w:val="left"/>
            </w:pPr>
            <w:r>
              <w:rPr>
                <w:rFonts w:ascii="Arial" w:hAnsi="Arial" w:eastAsia="微软雅黑"/>
                <w:b/>
                <w:color w:val="FFFFFF"/>
                <w:sz w:val="17"/>
              </w:rPr>
              <w:t>产品信息  Product Information</w:t>
            </w:r>
          </w:p>
        </w:tc>
        <w:tc>
          <w:tcPr>
            <w:tcW w:w="7484" w:type="dxa"/>
            <w:shd w:val="clear" w:color="auto" w:fill="164E63"/>
            <w:tcMar>
              <w:top w:w="115" w:type="dxa"/>
              <w:left w:w="135" w:type="dxa"/>
              <w:bottom w:w="115" w:type="dxa"/>
              <w:right w:w="135" w:type="dxa"/>
            </w:tcMar>
            <w:vAlign w:val="center"/>
          </w:tcPr>
          <w:p w14:paraId="029BD828">
            <w:pPr>
              <w:spacing w:before="0" w:after="0" w:line="259" w:lineRule="auto"/>
              <w:jc w:val="left"/>
            </w:pPr>
            <w:r>
              <w:rPr>
                <w:rFonts w:ascii="Arial" w:hAnsi="Arial" w:eastAsia="微软雅黑"/>
                <w:b/>
                <w:color w:val="FFFFFF"/>
                <w:sz w:val="17"/>
              </w:rPr>
              <w:t>常做与可选范围  Regular and Available Range</w:t>
            </w:r>
          </w:p>
        </w:tc>
      </w:tr>
      <w:tr w14:paraId="1E2EF68F">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798" w:type="dxa"/>
            <w:shd w:val="clear" w:color="auto" w:fill="F2F7F8"/>
            <w:tcMar>
              <w:top w:w="115" w:type="dxa"/>
              <w:left w:w="135" w:type="dxa"/>
              <w:bottom w:w="115" w:type="dxa"/>
              <w:right w:w="135" w:type="dxa"/>
            </w:tcMar>
            <w:vAlign w:val="center"/>
          </w:tcPr>
          <w:p w14:paraId="2C263080">
            <w:pPr>
              <w:spacing w:before="0" w:after="0" w:line="259" w:lineRule="auto"/>
              <w:jc w:val="left"/>
            </w:pPr>
            <w:r>
              <w:rPr>
                <w:rFonts w:ascii="Arial" w:hAnsi="Arial" w:eastAsia="微软雅黑"/>
                <w:b w:val="0"/>
                <w:sz w:val="16"/>
              </w:rPr>
              <w:t>可选颜色  Available Colours</w:t>
            </w:r>
          </w:p>
        </w:tc>
        <w:tc>
          <w:tcPr>
            <w:tcW w:w="7484" w:type="dxa"/>
            <w:shd w:val="clear" w:color="auto" w:fill="F2F7F8"/>
            <w:tcMar>
              <w:top w:w="115" w:type="dxa"/>
              <w:left w:w="135" w:type="dxa"/>
              <w:bottom w:w="115" w:type="dxa"/>
              <w:right w:w="135" w:type="dxa"/>
            </w:tcMar>
            <w:vAlign w:val="center"/>
          </w:tcPr>
          <w:p w14:paraId="2045B459">
            <w:pPr>
              <w:spacing w:before="0" w:after="0" w:line="259" w:lineRule="auto"/>
              <w:jc w:val="left"/>
            </w:pPr>
            <w:r>
              <w:rPr>
                <w:rFonts w:ascii="Arial" w:hAnsi="Arial" w:eastAsia="微软雅黑"/>
                <w:b w:val="0"/>
                <w:sz w:val="16"/>
              </w:rPr>
              <w:t>可按潘通色号定制</w:t>
            </w:r>
            <w:r>
              <w:rPr>
                <w:rFonts w:ascii="Arial" w:hAnsi="Arial" w:eastAsia="微软雅黑"/>
                <w:b w:val="0"/>
                <w:sz w:val="16"/>
              </w:rPr>
              <w:br w:type="textWrapping"/>
            </w:r>
            <w:r>
              <w:rPr>
                <w:rFonts w:ascii="Arial" w:hAnsi="Arial" w:eastAsia="微软雅黑"/>
                <w:b w:val="0"/>
                <w:sz w:val="16"/>
              </w:rPr>
              <w:t>Custom colours are available to Pantone references</w:t>
            </w:r>
          </w:p>
        </w:tc>
      </w:tr>
      <w:tr w14:paraId="7D2D5E06">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798" w:type="dxa"/>
            <w:tcMar>
              <w:top w:w="115" w:type="dxa"/>
              <w:left w:w="135" w:type="dxa"/>
              <w:bottom w:w="115" w:type="dxa"/>
              <w:right w:w="135" w:type="dxa"/>
            </w:tcMar>
            <w:vAlign w:val="center"/>
          </w:tcPr>
          <w:p w14:paraId="211959C1">
            <w:pPr>
              <w:spacing w:before="0" w:after="0" w:line="259" w:lineRule="auto"/>
              <w:jc w:val="left"/>
            </w:pPr>
            <w:r>
              <w:rPr>
                <w:rFonts w:ascii="Arial" w:hAnsi="Arial" w:eastAsia="微软雅黑"/>
                <w:b w:val="0"/>
                <w:sz w:val="16"/>
              </w:rPr>
              <w:t>常做门幅  Regular Widths</w:t>
            </w:r>
          </w:p>
        </w:tc>
        <w:tc>
          <w:tcPr>
            <w:tcW w:w="7484" w:type="dxa"/>
            <w:tcMar>
              <w:top w:w="115" w:type="dxa"/>
              <w:left w:w="135" w:type="dxa"/>
              <w:bottom w:w="115" w:type="dxa"/>
              <w:right w:w="135" w:type="dxa"/>
            </w:tcMar>
            <w:vAlign w:val="center"/>
          </w:tcPr>
          <w:p w14:paraId="40B1322C">
            <w:pPr>
              <w:spacing w:before="0" w:after="0" w:line="259" w:lineRule="auto"/>
              <w:jc w:val="left"/>
            </w:pPr>
            <w:r>
              <w:rPr>
                <w:rFonts w:ascii="Arial" w:hAnsi="Arial" w:eastAsia="微软雅黑"/>
                <w:b w:val="0"/>
                <w:sz w:val="16"/>
              </w:rPr>
              <w:t>1</w:t>
            </w:r>
            <w:r>
              <w:rPr>
                <w:rFonts w:hint="eastAsia"/>
                <w:b w:val="0"/>
                <w:sz w:val="16"/>
                <w:lang w:val="en-US" w:eastAsia="zh-CN"/>
              </w:rPr>
              <w:t>65</w:t>
            </w:r>
            <w:r>
              <w:rPr>
                <w:rFonts w:ascii="Arial" w:hAnsi="Arial" w:eastAsia="微软雅黑"/>
                <w:b w:val="0"/>
                <w:sz w:val="16"/>
              </w:rPr>
              <w:t xml:space="preserve"> cm</w:t>
            </w:r>
            <w:r>
              <w:rPr>
                <w:rFonts w:hint="eastAsia"/>
                <w:b w:val="0"/>
                <w:sz w:val="16"/>
                <w:lang w:val="en-US" w:eastAsia="zh-CN"/>
              </w:rPr>
              <w:t>、220 cm</w:t>
            </w:r>
          </w:p>
        </w:tc>
      </w:tr>
      <w:tr w14:paraId="47329262">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798" w:type="dxa"/>
            <w:shd w:val="clear" w:color="auto" w:fill="F2F7F8"/>
            <w:tcMar>
              <w:top w:w="115" w:type="dxa"/>
              <w:left w:w="135" w:type="dxa"/>
              <w:bottom w:w="115" w:type="dxa"/>
              <w:right w:w="135" w:type="dxa"/>
            </w:tcMar>
            <w:vAlign w:val="center"/>
          </w:tcPr>
          <w:p w14:paraId="04BD86E6">
            <w:pPr>
              <w:spacing w:before="0" w:after="0" w:line="259" w:lineRule="auto"/>
              <w:jc w:val="left"/>
            </w:pPr>
            <w:r>
              <w:rPr>
                <w:rFonts w:ascii="Arial" w:hAnsi="Arial" w:eastAsia="微软雅黑"/>
                <w:b w:val="0"/>
                <w:sz w:val="16"/>
              </w:rPr>
              <w:t>可选门幅  Available Widths</w:t>
            </w:r>
          </w:p>
        </w:tc>
        <w:tc>
          <w:tcPr>
            <w:tcW w:w="7484" w:type="dxa"/>
            <w:shd w:val="clear" w:color="auto" w:fill="F2F7F8"/>
            <w:tcMar>
              <w:top w:w="115" w:type="dxa"/>
              <w:left w:w="135" w:type="dxa"/>
              <w:bottom w:w="115" w:type="dxa"/>
              <w:right w:w="135" w:type="dxa"/>
            </w:tcMar>
            <w:vAlign w:val="center"/>
          </w:tcPr>
          <w:p w14:paraId="4DD2940D">
            <w:pPr>
              <w:spacing w:before="0" w:after="0" w:line="259" w:lineRule="auto"/>
              <w:jc w:val="left"/>
            </w:pPr>
            <w:r>
              <w:rPr>
                <w:rFonts w:ascii="Arial" w:hAnsi="Arial" w:eastAsia="微软雅黑"/>
                <w:b w:val="0"/>
                <w:sz w:val="16"/>
              </w:rPr>
              <w:t>150–320 cm；具体有效门幅或边到边门幅按产品确认</w:t>
            </w:r>
            <w:r>
              <w:rPr>
                <w:rFonts w:ascii="Arial" w:hAnsi="Arial" w:eastAsia="微软雅黑"/>
                <w:b w:val="0"/>
                <w:sz w:val="16"/>
              </w:rPr>
              <w:br w:type="textWrapping"/>
            </w:r>
            <w:r>
              <w:rPr>
                <w:rFonts w:ascii="Arial" w:hAnsi="Arial" w:eastAsia="微软雅黑"/>
                <w:b w:val="0"/>
                <w:sz w:val="16"/>
              </w:rPr>
              <w:t>150–320 cm; usable or overall width to be confirmed by product</w:t>
            </w:r>
          </w:p>
        </w:tc>
      </w:tr>
      <w:tr w14:paraId="4A8D333D">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798" w:type="dxa"/>
            <w:tcMar>
              <w:top w:w="115" w:type="dxa"/>
              <w:left w:w="135" w:type="dxa"/>
              <w:bottom w:w="115" w:type="dxa"/>
              <w:right w:w="135" w:type="dxa"/>
            </w:tcMar>
            <w:vAlign w:val="center"/>
          </w:tcPr>
          <w:p w14:paraId="2BFE2FA2">
            <w:pPr>
              <w:spacing w:before="0" w:after="0" w:line="259" w:lineRule="auto"/>
              <w:jc w:val="left"/>
            </w:pPr>
            <w:r>
              <w:rPr>
                <w:rFonts w:ascii="Arial" w:hAnsi="Arial" w:eastAsia="微软雅黑"/>
                <w:b w:val="0"/>
                <w:sz w:val="16"/>
              </w:rPr>
              <w:t>常做克重  Regular Weights</w:t>
            </w:r>
          </w:p>
        </w:tc>
        <w:tc>
          <w:tcPr>
            <w:tcW w:w="7484" w:type="dxa"/>
            <w:tcMar>
              <w:top w:w="115" w:type="dxa"/>
              <w:left w:w="135" w:type="dxa"/>
              <w:bottom w:w="115" w:type="dxa"/>
              <w:right w:w="135" w:type="dxa"/>
            </w:tcMar>
            <w:vAlign w:val="center"/>
          </w:tcPr>
          <w:p w14:paraId="53EFF775">
            <w:pPr>
              <w:spacing w:before="0" w:after="0" w:line="259" w:lineRule="auto"/>
              <w:jc w:val="left"/>
              <w:rPr>
                <w:rFonts w:hint="default" w:eastAsia="微软雅黑"/>
                <w:lang w:val="en-US" w:eastAsia="zh-CN"/>
              </w:rPr>
            </w:pPr>
            <w:r>
              <w:rPr>
                <w:rFonts w:hint="eastAsia"/>
                <w:b w:val="0"/>
                <w:sz w:val="16"/>
                <w:lang w:val="en-US" w:eastAsia="zh-CN"/>
              </w:rPr>
              <w:t>120</w:t>
            </w:r>
            <w:r>
              <w:rPr>
                <w:rFonts w:ascii="Arial" w:hAnsi="Arial" w:eastAsia="微软雅黑"/>
                <w:b w:val="0"/>
                <w:sz w:val="16"/>
              </w:rPr>
              <w:t xml:space="preserve"> gsm、</w:t>
            </w:r>
            <w:r>
              <w:rPr>
                <w:rFonts w:hint="eastAsia"/>
                <w:b w:val="0"/>
                <w:sz w:val="16"/>
                <w:lang w:val="en-US" w:eastAsia="zh-CN"/>
              </w:rPr>
              <w:t>13</w:t>
            </w:r>
            <w:r>
              <w:rPr>
                <w:rFonts w:ascii="Arial" w:hAnsi="Arial" w:eastAsia="微软雅黑"/>
                <w:b w:val="0"/>
                <w:sz w:val="16"/>
              </w:rPr>
              <w:t>0 gsm</w:t>
            </w:r>
          </w:p>
        </w:tc>
      </w:tr>
      <w:tr w14:paraId="16090459">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798" w:type="dxa"/>
            <w:shd w:val="clear" w:color="auto" w:fill="F2F7F8"/>
            <w:tcMar>
              <w:top w:w="115" w:type="dxa"/>
              <w:left w:w="135" w:type="dxa"/>
              <w:bottom w:w="115" w:type="dxa"/>
              <w:right w:w="135" w:type="dxa"/>
            </w:tcMar>
            <w:vAlign w:val="center"/>
          </w:tcPr>
          <w:p w14:paraId="27C73D46">
            <w:pPr>
              <w:spacing w:before="0" w:after="0" w:line="259" w:lineRule="auto"/>
              <w:jc w:val="left"/>
            </w:pPr>
            <w:r>
              <w:rPr>
                <w:rFonts w:ascii="Arial" w:hAnsi="Arial" w:eastAsia="微软雅黑"/>
                <w:b w:val="0"/>
                <w:sz w:val="16"/>
              </w:rPr>
              <w:t>可选克重  Available Weights</w:t>
            </w:r>
          </w:p>
        </w:tc>
        <w:tc>
          <w:tcPr>
            <w:tcW w:w="7484" w:type="dxa"/>
            <w:shd w:val="clear" w:color="auto" w:fill="F2F7F8"/>
            <w:tcMar>
              <w:top w:w="115" w:type="dxa"/>
              <w:left w:w="135" w:type="dxa"/>
              <w:bottom w:w="115" w:type="dxa"/>
              <w:right w:w="135" w:type="dxa"/>
            </w:tcMar>
            <w:vAlign w:val="center"/>
          </w:tcPr>
          <w:p w14:paraId="522572A7">
            <w:pPr>
              <w:spacing w:before="0" w:after="0" w:line="259" w:lineRule="auto"/>
              <w:jc w:val="left"/>
            </w:pPr>
            <w:r>
              <w:rPr>
                <w:rFonts w:ascii="Arial" w:hAnsi="Arial" w:eastAsia="微软雅黑"/>
                <w:b w:val="0"/>
                <w:sz w:val="16"/>
              </w:rPr>
              <w:t>60–130 GSM；具体克重按组织、工艺与用途确认</w:t>
            </w:r>
            <w:r>
              <w:rPr>
                <w:rFonts w:ascii="Arial" w:hAnsi="Arial" w:eastAsia="微软雅黑"/>
                <w:b w:val="0"/>
                <w:sz w:val="16"/>
              </w:rPr>
              <w:br w:type="textWrapping"/>
            </w:r>
            <w:r>
              <w:rPr>
                <w:rFonts w:ascii="Arial" w:hAnsi="Arial" w:eastAsia="微软雅黑"/>
                <w:b w:val="0"/>
                <w:sz w:val="16"/>
              </w:rPr>
              <w:t>60–130 GSM; exact weight depends on construction, process and end use</w:t>
            </w:r>
          </w:p>
        </w:tc>
      </w:tr>
    </w:tbl>
    <w:p w14:paraId="5D6FC23E">
      <w:pPr>
        <w:pStyle w:val="4"/>
        <w:keepNext/>
        <w:spacing w:before="220" w:after="40"/>
      </w:pPr>
      <w:r>
        <w:rPr>
          <w:rFonts w:ascii="Arial" w:hAnsi="Arial" w:eastAsia="微软雅黑"/>
        </w:rPr>
        <w:t>19  300T半弹春亚纺</w:t>
      </w:r>
    </w:p>
    <w:p w14:paraId="0609F321">
      <w:pPr>
        <w:spacing w:after="100"/>
      </w:pPr>
      <w:r>
        <w:rPr>
          <w:rFonts w:ascii="Arial" w:hAnsi="Arial" w:eastAsia="微软雅黑"/>
        </w:rPr>
        <w:t>300T Semi-Elastic Polyester Pongee</w:t>
      </w:r>
    </w:p>
    <w:tbl>
      <w:tblPr>
        <w:tblStyle w:val="32"/>
        <w:tblW w:w="10282" w:type="dxa"/>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2807"/>
        <w:gridCol w:w="7475"/>
      </w:tblGrid>
      <w:tr w14:paraId="1C304C03">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blHeader/>
          <w:jc w:val="center"/>
        </w:trPr>
        <w:tc>
          <w:tcPr>
            <w:tcW w:w="2807" w:type="dxa"/>
            <w:shd w:val="clear" w:color="auto" w:fill="164E63"/>
            <w:tcMar>
              <w:top w:w="115" w:type="dxa"/>
              <w:left w:w="135" w:type="dxa"/>
              <w:bottom w:w="115" w:type="dxa"/>
              <w:right w:w="135" w:type="dxa"/>
            </w:tcMar>
            <w:vAlign w:val="center"/>
          </w:tcPr>
          <w:p w14:paraId="42274D92">
            <w:pPr>
              <w:spacing w:before="0" w:after="0" w:line="259" w:lineRule="auto"/>
              <w:jc w:val="left"/>
            </w:pPr>
            <w:r>
              <w:rPr>
                <w:rFonts w:ascii="Arial" w:hAnsi="Arial" w:eastAsia="微软雅黑"/>
                <w:b/>
                <w:color w:val="FFFFFF"/>
                <w:sz w:val="17"/>
              </w:rPr>
              <w:t>产品信息  Product Information</w:t>
            </w:r>
          </w:p>
        </w:tc>
        <w:tc>
          <w:tcPr>
            <w:tcW w:w="7475" w:type="dxa"/>
            <w:shd w:val="clear" w:color="auto" w:fill="164E63"/>
            <w:tcMar>
              <w:top w:w="115" w:type="dxa"/>
              <w:left w:w="135" w:type="dxa"/>
              <w:bottom w:w="115" w:type="dxa"/>
              <w:right w:w="135" w:type="dxa"/>
            </w:tcMar>
            <w:vAlign w:val="center"/>
          </w:tcPr>
          <w:p w14:paraId="3FD26E56">
            <w:pPr>
              <w:spacing w:before="0" w:after="0" w:line="259" w:lineRule="auto"/>
              <w:jc w:val="left"/>
            </w:pPr>
            <w:r>
              <w:rPr>
                <w:rFonts w:ascii="Arial" w:hAnsi="Arial" w:eastAsia="微软雅黑"/>
                <w:b/>
                <w:color w:val="FFFFFF"/>
                <w:sz w:val="17"/>
              </w:rPr>
              <w:t>常做与可选范围  Regular and Available Range</w:t>
            </w:r>
          </w:p>
        </w:tc>
      </w:tr>
      <w:tr w14:paraId="69BB968A">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07" w:type="dxa"/>
            <w:shd w:val="clear" w:color="auto" w:fill="F2F7F8"/>
            <w:tcMar>
              <w:top w:w="115" w:type="dxa"/>
              <w:left w:w="135" w:type="dxa"/>
              <w:bottom w:w="115" w:type="dxa"/>
              <w:right w:w="135" w:type="dxa"/>
            </w:tcMar>
            <w:vAlign w:val="center"/>
          </w:tcPr>
          <w:p w14:paraId="49CAFCB3">
            <w:pPr>
              <w:spacing w:before="0" w:after="0" w:line="259" w:lineRule="auto"/>
              <w:jc w:val="left"/>
            </w:pPr>
            <w:r>
              <w:rPr>
                <w:rFonts w:ascii="Arial" w:hAnsi="Arial" w:eastAsia="微软雅黑"/>
                <w:b w:val="0"/>
                <w:sz w:val="16"/>
              </w:rPr>
              <w:t>可选颜色  Available Colours</w:t>
            </w:r>
          </w:p>
        </w:tc>
        <w:tc>
          <w:tcPr>
            <w:tcW w:w="7475" w:type="dxa"/>
            <w:shd w:val="clear" w:color="auto" w:fill="F2F7F8"/>
            <w:tcMar>
              <w:top w:w="115" w:type="dxa"/>
              <w:left w:w="135" w:type="dxa"/>
              <w:bottom w:w="115" w:type="dxa"/>
              <w:right w:w="135" w:type="dxa"/>
            </w:tcMar>
            <w:vAlign w:val="center"/>
          </w:tcPr>
          <w:p w14:paraId="7EC40C3A">
            <w:pPr>
              <w:spacing w:before="0" w:after="0" w:line="259" w:lineRule="auto"/>
              <w:jc w:val="left"/>
            </w:pPr>
            <w:r>
              <w:rPr>
                <w:rFonts w:ascii="Arial" w:hAnsi="Arial" w:eastAsia="微软雅黑"/>
                <w:b w:val="0"/>
                <w:sz w:val="16"/>
              </w:rPr>
              <w:t>可按潘通色号定制</w:t>
            </w:r>
            <w:r>
              <w:rPr>
                <w:rFonts w:ascii="Arial" w:hAnsi="Arial" w:eastAsia="微软雅黑"/>
                <w:b w:val="0"/>
                <w:sz w:val="16"/>
              </w:rPr>
              <w:br w:type="textWrapping"/>
            </w:r>
            <w:r>
              <w:rPr>
                <w:rFonts w:ascii="Arial" w:hAnsi="Arial" w:eastAsia="微软雅黑"/>
                <w:b w:val="0"/>
                <w:sz w:val="16"/>
              </w:rPr>
              <w:t>Custom colours are available to Pantone references</w:t>
            </w:r>
          </w:p>
        </w:tc>
      </w:tr>
      <w:tr w14:paraId="2B86AB8E">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07" w:type="dxa"/>
            <w:tcMar>
              <w:top w:w="115" w:type="dxa"/>
              <w:left w:w="135" w:type="dxa"/>
              <w:bottom w:w="115" w:type="dxa"/>
              <w:right w:w="135" w:type="dxa"/>
            </w:tcMar>
            <w:vAlign w:val="center"/>
          </w:tcPr>
          <w:p w14:paraId="5B1E9A55">
            <w:pPr>
              <w:spacing w:before="0" w:after="0" w:line="259" w:lineRule="auto"/>
              <w:jc w:val="left"/>
            </w:pPr>
            <w:r>
              <w:rPr>
                <w:rFonts w:ascii="Arial" w:hAnsi="Arial" w:eastAsia="微软雅黑"/>
                <w:b w:val="0"/>
                <w:sz w:val="16"/>
              </w:rPr>
              <w:t>常做门幅  Regular Widths</w:t>
            </w:r>
          </w:p>
        </w:tc>
        <w:tc>
          <w:tcPr>
            <w:tcW w:w="7475" w:type="dxa"/>
            <w:tcMar>
              <w:top w:w="115" w:type="dxa"/>
              <w:left w:w="135" w:type="dxa"/>
              <w:bottom w:w="115" w:type="dxa"/>
              <w:right w:w="135" w:type="dxa"/>
            </w:tcMar>
            <w:vAlign w:val="center"/>
          </w:tcPr>
          <w:p w14:paraId="2C9AC3D2">
            <w:pPr>
              <w:spacing w:before="0" w:after="0" w:line="259" w:lineRule="auto"/>
              <w:jc w:val="left"/>
              <w:rPr>
                <w:rFonts w:hint="default" w:eastAsia="微软雅黑"/>
                <w:lang w:val="en-US" w:eastAsia="zh-CN"/>
              </w:rPr>
            </w:pPr>
            <w:r>
              <w:rPr>
                <w:rFonts w:ascii="Arial" w:hAnsi="Arial" w:eastAsia="微软雅黑"/>
                <w:b w:val="0"/>
                <w:sz w:val="16"/>
              </w:rPr>
              <w:t>1</w:t>
            </w:r>
            <w:r>
              <w:rPr>
                <w:rFonts w:hint="eastAsia"/>
                <w:b w:val="0"/>
                <w:sz w:val="16"/>
                <w:lang w:val="en-US" w:eastAsia="zh-CN"/>
              </w:rPr>
              <w:t>65</w:t>
            </w:r>
            <w:r>
              <w:rPr>
                <w:rFonts w:ascii="Arial" w:hAnsi="Arial" w:eastAsia="微软雅黑"/>
                <w:b w:val="0"/>
                <w:sz w:val="16"/>
              </w:rPr>
              <w:t xml:space="preserve"> cm、1</w:t>
            </w:r>
            <w:r>
              <w:rPr>
                <w:rFonts w:hint="eastAsia"/>
                <w:b w:val="0"/>
                <w:sz w:val="16"/>
                <w:lang w:val="en-US" w:eastAsia="zh-CN"/>
              </w:rPr>
              <w:t>75</w:t>
            </w:r>
            <w:r>
              <w:rPr>
                <w:rFonts w:ascii="Arial" w:hAnsi="Arial" w:eastAsia="微软雅黑"/>
                <w:b w:val="0"/>
                <w:sz w:val="16"/>
              </w:rPr>
              <w:t xml:space="preserve"> cm</w:t>
            </w:r>
            <w:r>
              <w:rPr>
                <w:rFonts w:hint="eastAsia"/>
                <w:b w:val="0"/>
                <w:sz w:val="16"/>
                <w:lang w:eastAsia="zh-CN"/>
              </w:rPr>
              <w:t>、</w:t>
            </w:r>
            <w:r>
              <w:rPr>
                <w:rFonts w:hint="eastAsia"/>
                <w:b w:val="0"/>
                <w:sz w:val="16"/>
                <w:lang w:val="en-US" w:eastAsia="zh-CN"/>
              </w:rPr>
              <w:t>164 cm、270 cm、244 cm</w:t>
            </w:r>
          </w:p>
        </w:tc>
      </w:tr>
      <w:tr w14:paraId="34BF7ED3">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07" w:type="dxa"/>
            <w:shd w:val="clear" w:color="auto" w:fill="F2F7F8"/>
            <w:tcMar>
              <w:top w:w="115" w:type="dxa"/>
              <w:left w:w="135" w:type="dxa"/>
              <w:bottom w:w="115" w:type="dxa"/>
              <w:right w:w="135" w:type="dxa"/>
            </w:tcMar>
            <w:vAlign w:val="center"/>
          </w:tcPr>
          <w:p w14:paraId="1277A899">
            <w:pPr>
              <w:spacing w:before="0" w:after="0" w:line="259" w:lineRule="auto"/>
              <w:jc w:val="left"/>
            </w:pPr>
            <w:r>
              <w:rPr>
                <w:rFonts w:ascii="Arial" w:hAnsi="Arial" w:eastAsia="微软雅黑"/>
                <w:b w:val="0"/>
                <w:sz w:val="16"/>
              </w:rPr>
              <w:t>可选门幅  Available Widths</w:t>
            </w:r>
          </w:p>
        </w:tc>
        <w:tc>
          <w:tcPr>
            <w:tcW w:w="7475" w:type="dxa"/>
            <w:shd w:val="clear" w:color="auto" w:fill="F2F7F8"/>
            <w:tcMar>
              <w:top w:w="115" w:type="dxa"/>
              <w:left w:w="135" w:type="dxa"/>
              <w:bottom w:w="115" w:type="dxa"/>
              <w:right w:w="135" w:type="dxa"/>
            </w:tcMar>
            <w:vAlign w:val="center"/>
          </w:tcPr>
          <w:p w14:paraId="7B0BB305">
            <w:pPr>
              <w:spacing w:before="0" w:after="0" w:line="259" w:lineRule="auto"/>
              <w:jc w:val="left"/>
            </w:pPr>
            <w:r>
              <w:rPr>
                <w:rFonts w:ascii="Arial" w:hAnsi="Arial" w:eastAsia="微软雅黑"/>
                <w:b w:val="0"/>
                <w:sz w:val="16"/>
              </w:rPr>
              <w:t>150–320 cm；具体有效门幅或边到边门幅按产品确认</w:t>
            </w:r>
            <w:r>
              <w:rPr>
                <w:rFonts w:ascii="Arial" w:hAnsi="Arial" w:eastAsia="微软雅黑"/>
                <w:b w:val="0"/>
                <w:sz w:val="16"/>
              </w:rPr>
              <w:br w:type="textWrapping"/>
            </w:r>
            <w:r>
              <w:rPr>
                <w:rFonts w:ascii="Arial" w:hAnsi="Arial" w:eastAsia="微软雅黑"/>
                <w:b w:val="0"/>
                <w:sz w:val="16"/>
              </w:rPr>
              <w:t>150–320 cm; usable or overall width to be confirmed by product</w:t>
            </w:r>
          </w:p>
        </w:tc>
      </w:tr>
      <w:tr w14:paraId="63213EB1">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07" w:type="dxa"/>
            <w:tcMar>
              <w:top w:w="115" w:type="dxa"/>
              <w:left w:w="135" w:type="dxa"/>
              <w:bottom w:w="115" w:type="dxa"/>
              <w:right w:w="135" w:type="dxa"/>
            </w:tcMar>
            <w:vAlign w:val="center"/>
          </w:tcPr>
          <w:p w14:paraId="1351E370">
            <w:pPr>
              <w:spacing w:before="0" w:after="0" w:line="259" w:lineRule="auto"/>
              <w:jc w:val="left"/>
            </w:pPr>
            <w:r>
              <w:rPr>
                <w:rFonts w:ascii="Arial" w:hAnsi="Arial" w:eastAsia="微软雅黑"/>
                <w:b w:val="0"/>
                <w:sz w:val="16"/>
              </w:rPr>
              <w:t>常做克重  Regular Weights</w:t>
            </w:r>
          </w:p>
        </w:tc>
        <w:tc>
          <w:tcPr>
            <w:tcW w:w="7475" w:type="dxa"/>
            <w:tcMar>
              <w:top w:w="115" w:type="dxa"/>
              <w:left w:w="135" w:type="dxa"/>
              <w:bottom w:w="115" w:type="dxa"/>
              <w:right w:w="135" w:type="dxa"/>
            </w:tcMar>
            <w:vAlign w:val="center"/>
          </w:tcPr>
          <w:p w14:paraId="00D1933D">
            <w:pPr>
              <w:spacing w:before="0" w:after="0" w:line="259" w:lineRule="auto"/>
              <w:jc w:val="left"/>
            </w:pPr>
            <w:r>
              <w:rPr>
                <w:rFonts w:hint="eastAsia"/>
                <w:b w:val="0"/>
                <w:sz w:val="16"/>
                <w:lang w:val="en-US" w:eastAsia="zh-CN"/>
              </w:rPr>
              <w:t>75</w:t>
            </w:r>
            <w:r>
              <w:rPr>
                <w:rFonts w:ascii="Arial" w:hAnsi="Arial" w:eastAsia="微软雅黑"/>
                <w:b w:val="0"/>
                <w:sz w:val="16"/>
              </w:rPr>
              <w:t xml:space="preserve"> gsm、</w:t>
            </w:r>
            <w:r>
              <w:rPr>
                <w:rFonts w:hint="eastAsia"/>
                <w:b w:val="0"/>
                <w:sz w:val="16"/>
                <w:lang w:val="en-US" w:eastAsia="zh-CN"/>
              </w:rPr>
              <w:t>7</w:t>
            </w:r>
            <w:r>
              <w:rPr>
                <w:rFonts w:ascii="Arial" w:hAnsi="Arial" w:eastAsia="微软雅黑"/>
                <w:b w:val="0"/>
                <w:sz w:val="16"/>
              </w:rPr>
              <w:t>0 gsm</w:t>
            </w:r>
          </w:p>
        </w:tc>
      </w:tr>
      <w:tr w14:paraId="44C33526">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807" w:type="dxa"/>
            <w:shd w:val="clear" w:color="auto" w:fill="F2F7F8"/>
            <w:tcMar>
              <w:top w:w="115" w:type="dxa"/>
              <w:left w:w="135" w:type="dxa"/>
              <w:bottom w:w="115" w:type="dxa"/>
              <w:right w:w="135" w:type="dxa"/>
            </w:tcMar>
            <w:vAlign w:val="center"/>
          </w:tcPr>
          <w:p w14:paraId="4C7793BA">
            <w:pPr>
              <w:spacing w:before="0" w:after="0" w:line="259" w:lineRule="auto"/>
              <w:jc w:val="left"/>
            </w:pPr>
            <w:r>
              <w:rPr>
                <w:rFonts w:ascii="Arial" w:hAnsi="Arial" w:eastAsia="微软雅黑"/>
                <w:b w:val="0"/>
                <w:sz w:val="16"/>
              </w:rPr>
              <w:t>可选克重  Available Weights</w:t>
            </w:r>
          </w:p>
        </w:tc>
        <w:tc>
          <w:tcPr>
            <w:tcW w:w="7475" w:type="dxa"/>
            <w:shd w:val="clear" w:color="auto" w:fill="F2F7F8"/>
            <w:tcMar>
              <w:top w:w="115" w:type="dxa"/>
              <w:left w:w="135" w:type="dxa"/>
              <w:bottom w:w="115" w:type="dxa"/>
              <w:right w:w="135" w:type="dxa"/>
            </w:tcMar>
            <w:vAlign w:val="center"/>
          </w:tcPr>
          <w:p w14:paraId="12004776">
            <w:pPr>
              <w:spacing w:before="0" w:after="0" w:line="259" w:lineRule="auto"/>
              <w:jc w:val="left"/>
            </w:pPr>
            <w:r>
              <w:rPr>
                <w:rFonts w:ascii="Arial" w:hAnsi="Arial" w:eastAsia="微软雅黑"/>
                <w:b w:val="0"/>
                <w:sz w:val="16"/>
              </w:rPr>
              <w:t>60–130 GSM；具体克重按组织、工艺与用途确认</w:t>
            </w:r>
            <w:r>
              <w:rPr>
                <w:rFonts w:ascii="Arial" w:hAnsi="Arial" w:eastAsia="微软雅黑"/>
                <w:b w:val="0"/>
                <w:sz w:val="16"/>
              </w:rPr>
              <w:br w:type="textWrapping"/>
            </w:r>
            <w:r>
              <w:rPr>
                <w:rFonts w:ascii="Arial" w:hAnsi="Arial" w:eastAsia="微软雅黑"/>
                <w:b w:val="0"/>
                <w:sz w:val="16"/>
              </w:rPr>
              <w:t>60–130 GSM; exact weight depends on construction, process and end use</w:t>
            </w:r>
          </w:p>
        </w:tc>
      </w:tr>
    </w:tbl>
    <w:p w14:paraId="539149D0">
      <w:pPr>
        <w:pStyle w:val="4"/>
        <w:keepNext/>
        <w:spacing w:before="220" w:after="40"/>
      </w:pPr>
      <w:r>
        <w:rPr>
          <w:rFonts w:ascii="Arial" w:hAnsi="Arial" w:eastAsia="微软雅黑"/>
        </w:rPr>
        <w:t>20  桃皮绒</w:t>
      </w:r>
    </w:p>
    <w:p w14:paraId="59A15C42">
      <w:pPr>
        <w:spacing w:after="100"/>
      </w:pPr>
      <w:r>
        <w:rPr>
          <w:rFonts w:ascii="Arial" w:hAnsi="Arial" w:eastAsia="微软雅黑"/>
        </w:rPr>
        <w:t>Polyester Peach-Skin Fabric</w:t>
      </w:r>
    </w:p>
    <w:tbl>
      <w:tblPr>
        <w:tblStyle w:val="32"/>
        <w:tblW w:w="10282" w:type="dxa"/>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2792"/>
        <w:gridCol w:w="7490"/>
      </w:tblGrid>
      <w:tr w14:paraId="630C56A0">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blHeader/>
          <w:jc w:val="center"/>
        </w:trPr>
        <w:tc>
          <w:tcPr>
            <w:tcW w:w="2792" w:type="dxa"/>
            <w:shd w:val="clear" w:color="auto" w:fill="164E63"/>
            <w:tcMar>
              <w:top w:w="115" w:type="dxa"/>
              <w:left w:w="135" w:type="dxa"/>
              <w:bottom w:w="115" w:type="dxa"/>
              <w:right w:w="135" w:type="dxa"/>
            </w:tcMar>
            <w:vAlign w:val="center"/>
          </w:tcPr>
          <w:p w14:paraId="3839223F">
            <w:pPr>
              <w:spacing w:before="0" w:after="0" w:line="259" w:lineRule="auto"/>
              <w:jc w:val="left"/>
            </w:pPr>
            <w:r>
              <w:rPr>
                <w:rFonts w:ascii="Arial" w:hAnsi="Arial" w:eastAsia="微软雅黑"/>
                <w:b/>
                <w:color w:val="FFFFFF"/>
                <w:sz w:val="17"/>
              </w:rPr>
              <w:t>产品信息  Product Information</w:t>
            </w:r>
          </w:p>
        </w:tc>
        <w:tc>
          <w:tcPr>
            <w:tcW w:w="7490" w:type="dxa"/>
            <w:shd w:val="clear" w:color="auto" w:fill="164E63"/>
            <w:tcMar>
              <w:top w:w="115" w:type="dxa"/>
              <w:left w:w="135" w:type="dxa"/>
              <w:bottom w:w="115" w:type="dxa"/>
              <w:right w:w="135" w:type="dxa"/>
            </w:tcMar>
            <w:vAlign w:val="center"/>
          </w:tcPr>
          <w:p w14:paraId="7DA78E6D">
            <w:pPr>
              <w:spacing w:before="0" w:after="0" w:line="259" w:lineRule="auto"/>
              <w:jc w:val="left"/>
            </w:pPr>
            <w:r>
              <w:rPr>
                <w:rFonts w:ascii="Arial" w:hAnsi="Arial" w:eastAsia="微软雅黑"/>
                <w:b/>
                <w:color w:val="FFFFFF"/>
                <w:sz w:val="17"/>
              </w:rPr>
              <w:t>常做与可选范围  Regular and Available Range</w:t>
            </w:r>
          </w:p>
        </w:tc>
      </w:tr>
      <w:tr w14:paraId="57AEC971">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792" w:type="dxa"/>
            <w:shd w:val="clear" w:color="auto" w:fill="F2F7F8"/>
            <w:tcMar>
              <w:top w:w="115" w:type="dxa"/>
              <w:left w:w="135" w:type="dxa"/>
              <w:bottom w:w="115" w:type="dxa"/>
              <w:right w:w="135" w:type="dxa"/>
            </w:tcMar>
            <w:vAlign w:val="center"/>
          </w:tcPr>
          <w:p w14:paraId="062546E4">
            <w:pPr>
              <w:spacing w:before="0" w:after="0" w:line="259" w:lineRule="auto"/>
              <w:jc w:val="left"/>
            </w:pPr>
            <w:r>
              <w:rPr>
                <w:rFonts w:ascii="Arial" w:hAnsi="Arial" w:eastAsia="微软雅黑"/>
                <w:b w:val="0"/>
                <w:sz w:val="16"/>
              </w:rPr>
              <w:t>可选颜色  Available Colours</w:t>
            </w:r>
          </w:p>
        </w:tc>
        <w:tc>
          <w:tcPr>
            <w:tcW w:w="7490" w:type="dxa"/>
            <w:shd w:val="clear" w:color="auto" w:fill="F2F7F8"/>
            <w:tcMar>
              <w:top w:w="115" w:type="dxa"/>
              <w:left w:w="135" w:type="dxa"/>
              <w:bottom w:w="115" w:type="dxa"/>
              <w:right w:w="135" w:type="dxa"/>
            </w:tcMar>
            <w:vAlign w:val="center"/>
          </w:tcPr>
          <w:p w14:paraId="327256B4">
            <w:pPr>
              <w:spacing w:before="0" w:after="0" w:line="259" w:lineRule="auto"/>
              <w:jc w:val="left"/>
            </w:pPr>
            <w:r>
              <w:rPr>
                <w:rFonts w:ascii="Arial" w:hAnsi="Arial" w:eastAsia="微软雅黑"/>
                <w:b w:val="0"/>
                <w:sz w:val="16"/>
              </w:rPr>
              <w:t>可按潘通色号定制</w:t>
            </w:r>
            <w:r>
              <w:rPr>
                <w:rFonts w:ascii="Arial" w:hAnsi="Arial" w:eastAsia="微软雅黑"/>
                <w:b w:val="0"/>
                <w:sz w:val="16"/>
              </w:rPr>
              <w:br w:type="textWrapping"/>
            </w:r>
            <w:r>
              <w:rPr>
                <w:rFonts w:ascii="Arial" w:hAnsi="Arial" w:eastAsia="微软雅黑"/>
                <w:b w:val="0"/>
                <w:sz w:val="16"/>
              </w:rPr>
              <w:t>Custom colours are available to Pantone references</w:t>
            </w:r>
          </w:p>
        </w:tc>
      </w:tr>
      <w:tr w14:paraId="12130D62">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792" w:type="dxa"/>
            <w:tcMar>
              <w:top w:w="115" w:type="dxa"/>
              <w:left w:w="135" w:type="dxa"/>
              <w:bottom w:w="115" w:type="dxa"/>
              <w:right w:w="135" w:type="dxa"/>
            </w:tcMar>
            <w:vAlign w:val="center"/>
          </w:tcPr>
          <w:p w14:paraId="76CCA4C5">
            <w:pPr>
              <w:spacing w:before="0" w:after="0" w:line="259" w:lineRule="auto"/>
              <w:jc w:val="left"/>
            </w:pPr>
            <w:r>
              <w:rPr>
                <w:rFonts w:ascii="Arial" w:hAnsi="Arial" w:eastAsia="微软雅黑"/>
                <w:b w:val="0"/>
                <w:sz w:val="16"/>
              </w:rPr>
              <w:t>常做门幅  Regular Widths</w:t>
            </w:r>
          </w:p>
        </w:tc>
        <w:tc>
          <w:tcPr>
            <w:tcW w:w="7490" w:type="dxa"/>
            <w:tcMar>
              <w:top w:w="115" w:type="dxa"/>
              <w:left w:w="135" w:type="dxa"/>
              <w:bottom w:w="115" w:type="dxa"/>
              <w:right w:w="135" w:type="dxa"/>
            </w:tcMar>
            <w:vAlign w:val="center"/>
          </w:tcPr>
          <w:p w14:paraId="168A107D">
            <w:pPr>
              <w:spacing w:before="0" w:after="0" w:line="259" w:lineRule="auto"/>
              <w:jc w:val="left"/>
              <w:rPr>
                <w:rFonts w:hint="default" w:eastAsia="微软雅黑"/>
                <w:lang w:val="en-US" w:eastAsia="zh-CN"/>
              </w:rPr>
            </w:pPr>
            <w:r>
              <w:rPr>
                <w:rFonts w:ascii="Arial" w:hAnsi="Arial" w:eastAsia="微软雅黑"/>
                <w:b w:val="0"/>
                <w:sz w:val="16"/>
              </w:rPr>
              <w:t>2</w:t>
            </w:r>
            <w:r>
              <w:rPr>
                <w:rFonts w:hint="eastAsia"/>
                <w:b w:val="0"/>
                <w:sz w:val="16"/>
                <w:lang w:val="en-US" w:eastAsia="zh-CN"/>
              </w:rPr>
              <w:t>80</w:t>
            </w:r>
            <w:r>
              <w:rPr>
                <w:rFonts w:ascii="Arial" w:hAnsi="Arial" w:eastAsia="微软雅黑"/>
                <w:b w:val="0"/>
                <w:sz w:val="16"/>
              </w:rPr>
              <w:t xml:space="preserve"> cm</w:t>
            </w:r>
          </w:p>
        </w:tc>
      </w:tr>
      <w:tr w14:paraId="031DF827">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792" w:type="dxa"/>
            <w:shd w:val="clear" w:color="auto" w:fill="F2F7F8"/>
            <w:tcMar>
              <w:top w:w="115" w:type="dxa"/>
              <w:left w:w="135" w:type="dxa"/>
              <w:bottom w:w="115" w:type="dxa"/>
              <w:right w:w="135" w:type="dxa"/>
            </w:tcMar>
            <w:vAlign w:val="center"/>
          </w:tcPr>
          <w:p w14:paraId="590F515B">
            <w:pPr>
              <w:spacing w:before="0" w:after="0" w:line="259" w:lineRule="auto"/>
              <w:jc w:val="left"/>
            </w:pPr>
            <w:r>
              <w:rPr>
                <w:rFonts w:ascii="Arial" w:hAnsi="Arial" w:eastAsia="微软雅黑"/>
                <w:b w:val="0"/>
                <w:sz w:val="16"/>
              </w:rPr>
              <w:t>可选门幅  Available Widths</w:t>
            </w:r>
          </w:p>
        </w:tc>
        <w:tc>
          <w:tcPr>
            <w:tcW w:w="7490" w:type="dxa"/>
            <w:shd w:val="clear" w:color="auto" w:fill="F2F7F8"/>
            <w:tcMar>
              <w:top w:w="115" w:type="dxa"/>
              <w:left w:w="135" w:type="dxa"/>
              <w:bottom w:w="115" w:type="dxa"/>
              <w:right w:w="135" w:type="dxa"/>
            </w:tcMar>
            <w:vAlign w:val="center"/>
          </w:tcPr>
          <w:p w14:paraId="166BA601">
            <w:pPr>
              <w:spacing w:before="0" w:after="0" w:line="259" w:lineRule="auto"/>
              <w:jc w:val="left"/>
            </w:pPr>
            <w:r>
              <w:rPr>
                <w:rFonts w:ascii="Arial" w:hAnsi="Arial" w:eastAsia="微软雅黑"/>
                <w:b w:val="0"/>
                <w:sz w:val="16"/>
              </w:rPr>
              <w:t>150–320 cm；具体有效门幅或边到边门幅按产品确认</w:t>
            </w:r>
            <w:r>
              <w:rPr>
                <w:rFonts w:ascii="Arial" w:hAnsi="Arial" w:eastAsia="微软雅黑"/>
                <w:b w:val="0"/>
                <w:sz w:val="16"/>
              </w:rPr>
              <w:br w:type="textWrapping"/>
            </w:r>
            <w:r>
              <w:rPr>
                <w:rFonts w:ascii="Arial" w:hAnsi="Arial" w:eastAsia="微软雅黑"/>
                <w:b w:val="0"/>
                <w:sz w:val="16"/>
              </w:rPr>
              <w:t>150–320 cm; usable or overall width to be confirmed by product</w:t>
            </w:r>
          </w:p>
        </w:tc>
      </w:tr>
      <w:tr w14:paraId="333074D7">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792" w:type="dxa"/>
            <w:tcMar>
              <w:top w:w="115" w:type="dxa"/>
              <w:left w:w="135" w:type="dxa"/>
              <w:bottom w:w="115" w:type="dxa"/>
              <w:right w:w="135" w:type="dxa"/>
            </w:tcMar>
            <w:vAlign w:val="center"/>
          </w:tcPr>
          <w:p w14:paraId="4096B230">
            <w:pPr>
              <w:spacing w:before="0" w:after="0" w:line="259" w:lineRule="auto"/>
              <w:jc w:val="left"/>
            </w:pPr>
            <w:r>
              <w:rPr>
                <w:rFonts w:ascii="Arial" w:hAnsi="Arial" w:eastAsia="微软雅黑"/>
                <w:b w:val="0"/>
                <w:sz w:val="16"/>
              </w:rPr>
              <w:t>常做克重  Regular Weights</w:t>
            </w:r>
          </w:p>
        </w:tc>
        <w:tc>
          <w:tcPr>
            <w:tcW w:w="7490" w:type="dxa"/>
            <w:tcMar>
              <w:top w:w="115" w:type="dxa"/>
              <w:left w:w="135" w:type="dxa"/>
              <w:bottom w:w="115" w:type="dxa"/>
              <w:right w:w="135" w:type="dxa"/>
            </w:tcMar>
            <w:vAlign w:val="center"/>
          </w:tcPr>
          <w:p w14:paraId="1ADCED21">
            <w:pPr>
              <w:spacing w:before="0" w:after="0" w:line="259" w:lineRule="auto"/>
              <w:jc w:val="left"/>
            </w:pPr>
            <w:r>
              <w:rPr>
                <w:rFonts w:hint="eastAsia"/>
                <w:b w:val="0"/>
                <w:sz w:val="16"/>
                <w:lang w:val="en-US" w:eastAsia="zh-CN"/>
              </w:rPr>
              <w:t>80</w:t>
            </w:r>
            <w:r>
              <w:rPr>
                <w:rFonts w:ascii="Arial" w:hAnsi="Arial" w:eastAsia="微软雅黑"/>
                <w:b w:val="0"/>
                <w:sz w:val="16"/>
              </w:rPr>
              <w:t xml:space="preserve"> gsm、90 gsm</w:t>
            </w:r>
          </w:p>
        </w:tc>
      </w:tr>
      <w:tr w14:paraId="50869127">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792" w:type="dxa"/>
            <w:shd w:val="clear" w:color="auto" w:fill="F2F7F8"/>
            <w:tcMar>
              <w:top w:w="115" w:type="dxa"/>
              <w:left w:w="135" w:type="dxa"/>
              <w:bottom w:w="115" w:type="dxa"/>
              <w:right w:w="135" w:type="dxa"/>
            </w:tcMar>
            <w:vAlign w:val="center"/>
          </w:tcPr>
          <w:p w14:paraId="210CD86B">
            <w:pPr>
              <w:spacing w:before="0" w:after="0" w:line="259" w:lineRule="auto"/>
              <w:jc w:val="left"/>
            </w:pPr>
            <w:r>
              <w:rPr>
                <w:rFonts w:ascii="Arial" w:hAnsi="Arial" w:eastAsia="微软雅黑"/>
                <w:b w:val="0"/>
                <w:sz w:val="16"/>
              </w:rPr>
              <w:t>可选克重  Available Weights</w:t>
            </w:r>
          </w:p>
        </w:tc>
        <w:tc>
          <w:tcPr>
            <w:tcW w:w="7490" w:type="dxa"/>
            <w:shd w:val="clear" w:color="auto" w:fill="F2F7F8"/>
            <w:tcMar>
              <w:top w:w="115" w:type="dxa"/>
              <w:left w:w="135" w:type="dxa"/>
              <w:bottom w:w="115" w:type="dxa"/>
              <w:right w:w="135" w:type="dxa"/>
            </w:tcMar>
            <w:vAlign w:val="center"/>
          </w:tcPr>
          <w:p w14:paraId="3F216BFD">
            <w:pPr>
              <w:spacing w:before="0" w:after="0" w:line="259" w:lineRule="auto"/>
              <w:jc w:val="left"/>
            </w:pPr>
            <w:r>
              <w:rPr>
                <w:rFonts w:ascii="Arial" w:hAnsi="Arial" w:eastAsia="微软雅黑"/>
                <w:b w:val="0"/>
                <w:sz w:val="16"/>
              </w:rPr>
              <w:t>60–130 GSM；具体克重按组织、工艺与用途确认</w:t>
            </w:r>
            <w:r>
              <w:rPr>
                <w:rFonts w:ascii="Arial" w:hAnsi="Arial" w:eastAsia="微软雅黑"/>
                <w:b w:val="0"/>
                <w:sz w:val="16"/>
              </w:rPr>
              <w:br w:type="textWrapping"/>
            </w:r>
            <w:r>
              <w:rPr>
                <w:rFonts w:ascii="Arial" w:hAnsi="Arial" w:eastAsia="微软雅黑"/>
                <w:b w:val="0"/>
                <w:sz w:val="16"/>
              </w:rPr>
              <w:t>60–130 GSM; exact weight depends on construction, process and end use</w:t>
            </w:r>
          </w:p>
        </w:tc>
      </w:tr>
    </w:tbl>
    <w:p w14:paraId="13073DEF">
      <w:pPr>
        <w:pStyle w:val="4"/>
        <w:keepNext/>
        <w:spacing w:before="220" w:after="40"/>
      </w:pPr>
      <w:r>
        <w:rPr>
          <w:rFonts w:ascii="Arial" w:hAnsi="Arial" w:eastAsia="微软雅黑"/>
        </w:rPr>
        <w:t>21  色丁</w:t>
      </w:r>
    </w:p>
    <w:p w14:paraId="4B9F7303">
      <w:pPr>
        <w:spacing w:after="100"/>
      </w:pPr>
      <w:r>
        <w:rPr>
          <w:rFonts w:ascii="Arial" w:hAnsi="Arial" w:eastAsia="微软雅黑"/>
        </w:rPr>
        <w:t>Polyester Satin</w:t>
      </w:r>
    </w:p>
    <w:tbl>
      <w:tblPr>
        <w:tblStyle w:val="32"/>
        <w:tblW w:w="10282" w:type="dxa"/>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2798"/>
        <w:gridCol w:w="7484"/>
      </w:tblGrid>
      <w:tr w14:paraId="2978FB5D">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blHeader/>
          <w:jc w:val="center"/>
        </w:trPr>
        <w:tc>
          <w:tcPr>
            <w:tcW w:w="2798" w:type="dxa"/>
            <w:shd w:val="clear" w:color="auto" w:fill="164E63"/>
            <w:tcMar>
              <w:top w:w="115" w:type="dxa"/>
              <w:left w:w="135" w:type="dxa"/>
              <w:bottom w:w="115" w:type="dxa"/>
              <w:right w:w="135" w:type="dxa"/>
            </w:tcMar>
            <w:vAlign w:val="center"/>
          </w:tcPr>
          <w:p w14:paraId="5559B81A">
            <w:pPr>
              <w:spacing w:before="0" w:after="0" w:line="259" w:lineRule="auto"/>
              <w:jc w:val="left"/>
            </w:pPr>
            <w:r>
              <w:rPr>
                <w:rFonts w:ascii="Arial" w:hAnsi="Arial" w:eastAsia="微软雅黑"/>
                <w:b/>
                <w:color w:val="FFFFFF"/>
                <w:sz w:val="17"/>
              </w:rPr>
              <w:t>产品信息  Product Information</w:t>
            </w:r>
          </w:p>
        </w:tc>
        <w:tc>
          <w:tcPr>
            <w:tcW w:w="7484" w:type="dxa"/>
            <w:shd w:val="clear" w:color="auto" w:fill="164E63"/>
            <w:tcMar>
              <w:top w:w="115" w:type="dxa"/>
              <w:left w:w="135" w:type="dxa"/>
              <w:bottom w:w="115" w:type="dxa"/>
              <w:right w:w="135" w:type="dxa"/>
            </w:tcMar>
            <w:vAlign w:val="center"/>
          </w:tcPr>
          <w:p w14:paraId="4D054730">
            <w:pPr>
              <w:spacing w:before="0" w:after="0" w:line="259" w:lineRule="auto"/>
              <w:jc w:val="left"/>
            </w:pPr>
            <w:r>
              <w:rPr>
                <w:rFonts w:ascii="Arial" w:hAnsi="Arial" w:eastAsia="微软雅黑"/>
                <w:b/>
                <w:color w:val="FFFFFF"/>
                <w:sz w:val="17"/>
              </w:rPr>
              <w:t>常做与可选范围  Regular and Available Range</w:t>
            </w:r>
          </w:p>
        </w:tc>
      </w:tr>
      <w:tr w14:paraId="36527FEE">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798" w:type="dxa"/>
            <w:shd w:val="clear" w:color="auto" w:fill="F2F7F8"/>
            <w:tcMar>
              <w:top w:w="115" w:type="dxa"/>
              <w:left w:w="135" w:type="dxa"/>
              <w:bottom w:w="115" w:type="dxa"/>
              <w:right w:w="135" w:type="dxa"/>
            </w:tcMar>
            <w:vAlign w:val="center"/>
          </w:tcPr>
          <w:p w14:paraId="41027E90">
            <w:pPr>
              <w:spacing w:before="0" w:after="0" w:line="259" w:lineRule="auto"/>
              <w:jc w:val="left"/>
            </w:pPr>
            <w:r>
              <w:rPr>
                <w:rFonts w:ascii="Arial" w:hAnsi="Arial" w:eastAsia="微软雅黑"/>
                <w:b w:val="0"/>
                <w:sz w:val="16"/>
              </w:rPr>
              <w:t>可选颜色  Available Colours</w:t>
            </w:r>
          </w:p>
        </w:tc>
        <w:tc>
          <w:tcPr>
            <w:tcW w:w="7484" w:type="dxa"/>
            <w:shd w:val="clear" w:color="auto" w:fill="F2F7F8"/>
            <w:tcMar>
              <w:top w:w="115" w:type="dxa"/>
              <w:left w:w="135" w:type="dxa"/>
              <w:bottom w:w="115" w:type="dxa"/>
              <w:right w:w="135" w:type="dxa"/>
            </w:tcMar>
            <w:vAlign w:val="center"/>
          </w:tcPr>
          <w:p w14:paraId="293CDD64">
            <w:pPr>
              <w:spacing w:before="0" w:after="0" w:line="259" w:lineRule="auto"/>
              <w:jc w:val="left"/>
            </w:pPr>
            <w:r>
              <w:rPr>
                <w:rFonts w:ascii="Arial" w:hAnsi="Arial" w:eastAsia="微软雅黑"/>
                <w:b w:val="0"/>
                <w:sz w:val="16"/>
              </w:rPr>
              <w:t>可按潘通色号定制</w:t>
            </w:r>
            <w:r>
              <w:rPr>
                <w:rFonts w:ascii="Arial" w:hAnsi="Arial" w:eastAsia="微软雅黑"/>
                <w:b w:val="0"/>
                <w:sz w:val="16"/>
              </w:rPr>
              <w:br w:type="textWrapping"/>
            </w:r>
            <w:r>
              <w:rPr>
                <w:rFonts w:ascii="Arial" w:hAnsi="Arial" w:eastAsia="微软雅黑"/>
                <w:b w:val="0"/>
                <w:sz w:val="16"/>
              </w:rPr>
              <w:t>Custom colours are available to Pantone references</w:t>
            </w:r>
          </w:p>
        </w:tc>
      </w:tr>
      <w:tr w14:paraId="2DEB2DE1">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798" w:type="dxa"/>
            <w:tcMar>
              <w:top w:w="115" w:type="dxa"/>
              <w:left w:w="135" w:type="dxa"/>
              <w:bottom w:w="115" w:type="dxa"/>
              <w:right w:w="135" w:type="dxa"/>
            </w:tcMar>
            <w:vAlign w:val="center"/>
          </w:tcPr>
          <w:p w14:paraId="33BC5449">
            <w:pPr>
              <w:spacing w:before="0" w:after="0" w:line="259" w:lineRule="auto"/>
              <w:jc w:val="left"/>
            </w:pPr>
            <w:r>
              <w:rPr>
                <w:rFonts w:ascii="Arial" w:hAnsi="Arial" w:eastAsia="微软雅黑"/>
                <w:b w:val="0"/>
                <w:sz w:val="16"/>
              </w:rPr>
              <w:t>常做门幅  Regular Widths</w:t>
            </w:r>
          </w:p>
        </w:tc>
        <w:tc>
          <w:tcPr>
            <w:tcW w:w="7484" w:type="dxa"/>
            <w:tcMar>
              <w:top w:w="115" w:type="dxa"/>
              <w:left w:w="135" w:type="dxa"/>
              <w:bottom w:w="115" w:type="dxa"/>
              <w:right w:w="135" w:type="dxa"/>
            </w:tcMar>
            <w:vAlign w:val="center"/>
          </w:tcPr>
          <w:p w14:paraId="60477D2E">
            <w:pPr>
              <w:spacing w:before="0" w:after="0" w:line="259" w:lineRule="auto"/>
              <w:jc w:val="left"/>
              <w:rPr>
                <w:rFonts w:hint="default" w:eastAsia="微软雅黑"/>
                <w:lang w:val="en-US" w:eastAsia="zh-CN"/>
              </w:rPr>
            </w:pPr>
            <w:r>
              <w:rPr>
                <w:rFonts w:ascii="Arial" w:hAnsi="Arial" w:eastAsia="微软雅黑"/>
                <w:b w:val="0"/>
                <w:sz w:val="16"/>
              </w:rPr>
              <w:t>2</w:t>
            </w:r>
            <w:r>
              <w:rPr>
                <w:rFonts w:hint="eastAsia"/>
                <w:b w:val="0"/>
                <w:sz w:val="16"/>
                <w:lang w:val="en-US" w:eastAsia="zh-CN"/>
              </w:rPr>
              <w:t>80</w:t>
            </w:r>
            <w:r>
              <w:rPr>
                <w:rFonts w:ascii="Arial" w:hAnsi="Arial" w:eastAsia="微软雅黑"/>
                <w:b w:val="0"/>
                <w:sz w:val="16"/>
              </w:rPr>
              <w:t xml:space="preserve"> cm</w:t>
            </w:r>
          </w:p>
        </w:tc>
      </w:tr>
      <w:tr w14:paraId="5FB908FD">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798" w:type="dxa"/>
            <w:shd w:val="clear" w:color="auto" w:fill="F2F7F8"/>
            <w:tcMar>
              <w:top w:w="115" w:type="dxa"/>
              <w:left w:w="135" w:type="dxa"/>
              <w:bottom w:w="115" w:type="dxa"/>
              <w:right w:w="135" w:type="dxa"/>
            </w:tcMar>
            <w:vAlign w:val="center"/>
          </w:tcPr>
          <w:p w14:paraId="6DFB278E">
            <w:pPr>
              <w:spacing w:before="0" w:after="0" w:line="259" w:lineRule="auto"/>
              <w:jc w:val="left"/>
            </w:pPr>
            <w:r>
              <w:rPr>
                <w:rFonts w:ascii="Arial" w:hAnsi="Arial" w:eastAsia="微软雅黑"/>
                <w:b w:val="0"/>
                <w:sz w:val="16"/>
              </w:rPr>
              <w:t>可选门幅  Available Widths</w:t>
            </w:r>
          </w:p>
        </w:tc>
        <w:tc>
          <w:tcPr>
            <w:tcW w:w="7484" w:type="dxa"/>
            <w:shd w:val="clear" w:color="auto" w:fill="F2F7F8"/>
            <w:tcMar>
              <w:top w:w="115" w:type="dxa"/>
              <w:left w:w="135" w:type="dxa"/>
              <w:bottom w:w="115" w:type="dxa"/>
              <w:right w:w="135" w:type="dxa"/>
            </w:tcMar>
            <w:vAlign w:val="center"/>
          </w:tcPr>
          <w:p w14:paraId="2DCE330E">
            <w:pPr>
              <w:spacing w:before="0" w:after="0" w:line="259" w:lineRule="auto"/>
              <w:jc w:val="left"/>
            </w:pPr>
            <w:r>
              <w:rPr>
                <w:rFonts w:ascii="Arial" w:hAnsi="Arial" w:eastAsia="微软雅黑"/>
                <w:b w:val="0"/>
                <w:sz w:val="16"/>
              </w:rPr>
              <w:t>150–320 cm；具体有效门幅或边到边门幅按产品确认</w:t>
            </w:r>
            <w:r>
              <w:rPr>
                <w:rFonts w:ascii="Arial" w:hAnsi="Arial" w:eastAsia="微软雅黑"/>
                <w:b w:val="0"/>
                <w:sz w:val="16"/>
              </w:rPr>
              <w:br w:type="textWrapping"/>
            </w:r>
            <w:r>
              <w:rPr>
                <w:rFonts w:ascii="Arial" w:hAnsi="Arial" w:eastAsia="微软雅黑"/>
                <w:b w:val="0"/>
                <w:sz w:val="16"/>
              </w:rPr>
              <w:t>150–320 cm; usable or overall width to be confirmed by product</w:t>
            </w:r>
          </w:p>
        </w:tc>
      </w:tr>
      <w:tr w14:paraId="6E5D6616">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798" w:type="dxa"/>
            <w:tcMar>
              <w:top w:w="115" w:type="dxa"/>
              <w:left w:w="135" w:type="dxa"/>
              <w:bottom w:w="115" w:type="dxa"/>
              <w:right w:w="135" w:type="dxa"/>
            </w:tcMar>
            <w:vAlign w:val="center"/>
          </w:tcPr>
          <w:p w14:paraId="524271C8">
            <w:pPr>
              <w:spacing w:before="0" w:after="0" w:line="259" w:lineRule="auto"/>
              <w:jc w:val="left"/>
            </w:pPr>
            <w:r>
              <w:rPr>
                <w:rFonts w:ascii="Arial" w:hAnsi="Arial" w:eastAsia="微软雅黑"/>
                <w:b w:val="0"/>
                <w:sz w:val="16"/>
              </w:rPr>
              <w:t>常做克重  Regular Weights</w:t>
            </w:r>
          </w:p>
        </w:tc>
        <w:tc>
          <w:tcPr>
            <w:tcW w:w="7484" w:type="dxa"/>
            <w:tcMar>
              <w:top w:w="115" w:type="dxa"/>
              <w:left w:w="135" w:type="dxa"/>
              <w:bottom w:w="115" w:type="dxa"/>
              <w:right w:w="135" w:type="dxa"/>
            </w:tcMar>
            <w:vAlign w:val="center"/>
          </w:tcPr>
          <w:p w14:paraId="528FF34B">
            <w:pPr>
              <w:spacing w:before="0" w:after="0" w:line="259" w:lineRule="auto"/>
              <w:jc w:val="left"/>
            </w:pPr>
            <w:r>
              <w:rPr>
                <w:rFonts w:hint="eastAsia"/>
                <w:b w:val="0"/>
                <w:sz w:val="16"/>
                <w:lang w:val="en-US" w:eastAsia="zh-CN"/>
              </w:rPr>
              <w:t>80</w:t>
            </w:r>
            <w:r>
              <w:rPr>
                <w:rFonts w:ascii="Arial" w:hAnsi="Arial" w:eastAsia="微软雅黑"/>
                <w:b w:val="0"/>
                <w:sz w:val="16"/>
              </w:rPr>
              <w:t xml:space="preserve"> gsm</w:t>
            </w:r>
          </w:p>
        </w:tc>
      </w:tr>
      <w:tr w14:paraId="3AC4F3EF">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jc w:val="center"/>
        </w:trPr>
        <w:tc>
          <w:tcPr>
            <w:tcW w:w="2798" w:type="dxa"/>
            <w:shd w:val="clear" w:color="auto" w:fill="F2F7F8"/>
            <w:tcMar>
              <w:top w:w="115" w:type="dxa"/>
              <w:left w:w="135" w:type="dxa"/>
              <w:bottom w:w="115" w:type="dxa"/>
              <w:right w:w="135" w:type="dxa"/>
            </w:tcMar>
            <w:vAlign w:val="center"/>
          </w:tcPr>
          <w:p w14:paraId="45B5BD09">
            <w:pPr>
              <w:spacing w:before="0" w:after="0" w:line="259" w:lineRule="auto"/>
              <w:jc w:val="left"/>
            </w:pPr>
            <w:r>
              <w:rPr>
                <w:rFonts w:ascii="Arial" w:hAnsi="Arial" w:eastAsia="微软雅黑"/>
                <w:b w:val="0"/>
                <w:sz w:val="16"/>
              </w:rPr>
              <w:t>可选克重  Available Weights</w:t>
            </w:r>
          </w:p>
        </w:tc>
        <w:tc>
          <w:tcPr>
            <w:tcW w:w="7484" w:type="dxa"/>
            <w:shd w:val="clear" w:color="auto" w:fill="F2F7F8"/>
            <w:tcMar>
              <w:top w:w="115" w:type="dxa"/>
              <w:left w:w="135" w:type="dxa"/>
              <w:bottom w:w="115" w:type="dxa"/>
              <w:right w:w="135" w:type="dxa"/>
            </w:tcMar>
            <w:vAlign w:val="center"/>
          </w:tcPr>
          <w:p w14:paraId="51F0E819">
            <w:pPr>
              <w:spacing w:before="0" w:after="0" w:line="259" w:lineRule="auto"/>
              <w:jc w:val="left"/>
            </w:pPr>
            <w:r>
              <w:rPr>
                <w:rFonts w:ascii="Arial" w:hAnsi="Arial" w:eastAsia="微软雅黑"/>
                <w:b w:val="0"/>
                <w:sz w:val="16"/>
              </w:rPr>
              <w:t>60–130 GSM；具体克重按组织、工艺与用途确认</w:t>
            </w:r>
            <w:r>
              <w:rPr>
                <w:rFonts w:ascii="Arial" w:hAnsi="Arial" w:eastAsia="微软雅黑"/>
                <w:b w:val="0"/>
                <w:sz w:val="16"/>
              </w:rPr>
              <w:br w:type="textWrapping"/>
            </w:r>
            <w:r>
              <w:rPr>
                <w:rFonts w:ascii="Arial" w:hAnsi="Arial" w:eastAsia="微软雅黑"/>
                <w:b w:val="0"/>
                <w:sz w:val="16"/>
              </w:rPr>
              <w:t>60–130 GSM; exact weight depends on construction, process and end use</w:t>
            </w:r>
          </w:p>
        </w:tc>
      </w:tr>
    </w:tbl>
    <w:p w14:paraId="470F5D53"/>
    <w:sectPr>
      <w:headerReference r:id="rId5" w:type="default"/>
      <w:footerReference r:id="rId6" w:type="default"/>
      <w:pgSz w:w="11906" w:h="16838"/>
      <w:pgMar w:top="936" w:right="979" w:bottom="835" w:left="979"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Cambria">
    <w:panose1 w:val="02040503050406030204"/>
    <w:charset w:val="00"/>
    <w:family w:val="auto"/>
    <w:pitch w:val="default"/>
    <w:sig w:usb0="E00006FF" w:usb1="420024FF" w:usb2="02000000" w:usb3="00000000" w:csb0="2000019F"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0CE55">
    <w:pPr>
      <w:pStyle w:val="24"/>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770F9">
    <w:pPr>
      <w:jc w:val="center"/>
    </w:pPr>
    <w:r>
      <w:rPr>
        <w:rFonts w:ascii="Arial" w:hAnsi="Arial" w:eastAsia="微软雅黑"/>
        <w:color w:val="505050"/>
        <w:sz w:val="16"/>
      </w:rPr>
      <w:t>浙江宇鑫纺织印染有限公司   ZHEJIANG YUXIN PRINTING AND DYEING CO., LTD.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6E64EFA"/>
    <w:rsid w:val="21B31D54"/>
    <w:rsid w:val="6C9A3011"/>
    <w:rsid w:val="724C122A"/>
    <w:rsid w:val="75FA2D4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unhideWhenUsed="0" w:uiPriority="60" w:semiHidden="0" w:name="Light Shading Accent 1"/>
    <w:lsdException w:unhideWhenUsed="0" w:uiPriority="61" w:semiHidden="0" w:name="Light List Accent 1"/>
    <w:lsdException w:qFormat="1" w:unhideWhenUsed="0" w:uiPriority="62" w:semiHidden="0" w:name="Light Grid Accent 1"/>
    <w:lsdException w:unhideWhenUsed="0" w:uiPriority="63" w:semiHidden="0" w:name="Medium Shading 1 Accent 1"/>
    <w:lsdException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unhideWhenUsed="0" w:uiPriority="60" w:semiHidden="0" w:name="Light Shading Accent 5"/>
    <w:lsdException w:unhideWhenUsed="0" w:uiPriority="61" w:semiHidden="0" w:name="Light List Accent 5"/>
    <w:lsdException w:qFormat="1" w:unhideWhenUsed="0" w:uiPriority="62" w:semiHidden="0" w:name="Light Grid Accent 5"/>
    <w:lsdException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80" w:line="259" w:lineRule="auto"/>
    </w:pPr>
    <w:rPr>
      <w:rFonts w:ascii="Arial" w:hAnsi="Arial" w:eastAsia="微软雅黑" w:cstheme="minorBidi"/>
      <w:color w:val="000000"/>
      <w:sz w:val="18"/>
      <w:szCs w:val="22"/>
      <w:lang w:val="en-US" w:eastAsia="en-US" w:bidi="ar-SA"/>
    </w:rPr>
  </w:style>
  <w:style w:type="paragraph" w:styleId="3">
    <w:name w:val="heading 1"/>
    <w:basedOn w:val="1"/>
    <w:next w:val="1"/>
    <w:link w:val="138"/>
    <w:qFormat/>
    <w:uiPriority w:val="9"/>
    <w:pPr>
      <w:keepNext/>
      <w:keepLines/>
      <w:spacing w:before="180" w:after="100"/>
      <w:outlineLvl w:val="0"/>
    </w:pPr>
    <w:rPr>
      <w:rFonts w:asciiTheme="majorHAnsi" w:hAnsiTheme="majorHAnsi" w:eastAsiaTheme="majorEastAsia" w:cstheme="majorBidi"/>
      <w:b/>
      <w:bCs/>
      <w:color w:val="000000"/>
      <w:sz w:val="32"/>
      <w:szCs w:val="28"/>
    </w:rPr>
  </w:style>
  <w:style w:type="paragraph" w:styleId="4">
    <w:name w:val="heading 2"/>
    <w:basedOn w:val="1"/>
    <w:next w:val="1"/>
    <w:link w:val="139"/>
    <w:unhideWhenUsed/>
    <w:qFormat/>
    <w:uiPriority w:val="9"/>
    <w:pPr>
      <w:keepNext/>
      <w:keepLines/>
      <w:spacing w:before="180" w:after="100"/>
      <w:outlineLvl w:val="1"/>
    </w:pPr>
    <w:rPr>
      <w:rFonts w:asciiTheme="majorHAnsi" w:hAnsiTheme="majorHAnsi" w:eastAsiaTheme="majorEastAsia" w:cstheme="majorBidi"/>
      <w:b/>
      <w:bCs/>
      <w:color w:val="000000"/>
      <w:sz w:val="25"/>
      <w:szCs w:val="26"/>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keepNext/>
      <w:pBdr>
        <w:bottom w:val="single" w:color="4F81BD" w:themeColor="accent1" w:sz="8" w:space="4"/>
      </w:pBdr>
      <w:spacing w:before="180" w:after="100" w:line="240" w:lineRule="auto"/>
      <w:contextualSpacing/>
    </w:pPr>
    <w:rPr>
      <w:rFonts w:asciiTheme="majorHAnsi" w:hAnsiTheme="majorHAnsi" w:eastAsiaTheme="majorEastAsia" w:cstheme="majorBidi"/>
      <w:b/>
      <w:color w:val="000000"/>
      <w:spacing w:val="5"/>
      <w:kern w:val="28"/>
      <w:sz w:val="46"/>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4942</Words>
  <Characters>13651</Characters>
  <Lines>0</Lines>
  <Paragraphs>0</Paragraphs>
  <TotalTime>3</TotalTime>
  <ScaleCrop>false</ScaleCrop>
  <LinksUpToDate>false</LinksUpToDate>
  <CharactersWithSpaces>15275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浙江宇鑫纺织印染有限公司</dc:creator>
  <dc:description>generated by python-docx</dc:description>
  <cp:lastModifiedBy>温之涵哥哥</cp:lastModifiedBy>
  <cp:lastPrinted>2026-09-11T02:36:18Z</cp:lastPrinted>
  <dcterms:modified xsi:type="dcterms:W3CDTF">2026-09-11T03:15:50Z</dcterms:modified>
  <dc:subject>中英双语客户产品目录</dc:subject>
  <dc:title>浙江宇鑫纺织印染有限公司产品目录</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eyJoZGlkIjoiMjdmOTc4ZjQ4OGJmYWU2YTgxNTUxODM1MzdhZjJjOTMiLCJ1c2VySWQiOiI4MjgzODE3MjUifQ==</vt:lpwstr>
  </property>
  <property fmtid="{D5CDD505-2E9C-101B-9397-08002B2CF9AE}" pid="3" name="KSOProductBuildVer">
    <vt:lpwstr>2052-12.1.0.28505</vt:lpwstr>
  </property>
  <property fmtid="{D5CDD505-2E9C-101B-9397-08002B2CF9AE}" pid="4" name="ICV">
    <vt:lpwstr>66DBB24D86A641CD90AD1A4B7EECEE72_13</vt:lpwstr>
  </property>
</Properties>
</file>